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B1" w:rsidRPr="0017642C" w:rsidRDefault="00733DB1" w:rsidP="00733DB1">
      <w:pPr>
        <w:jc w:val="center"/>
        <w:rPr>
          <w:rFonts w:ascii="標楷體" w:eastAsia="標楷體" w:hAnsi="標楷體"/>
          <w:sz w:val="28"/>
          <w:szCs w:val="28"/>
        </w:rPr>
      </w:pPr>
      <w:r w:rsidRPr="0017642C">
        <w:rPr>
          <w:rFonts w:ascii="標楷體" w:eastAsia="標楷體" w:hAnsi="標楷體"/>
          <w:sz w:val="28"/>
          <w:szCs w:val="28"/>
        </w:rPr>
        <w:t>淡江大學</w:t>
      </w:r>
      <w:r w:rsidRPr="002D0568">
        <w:rPr>
          <w:rFonts w:ascii="標楷體" w:eastAsia="標楷體" w:hAnsi="標楷體" w:hint="eastAsia"/>
          <w:bCs/>
          <w:noProof/>
          <w:sz w:val="28"/>
          <w:szCs w:val="28"/>
        </w:rPr>
        <w:t>淡水校園</w:t>
      </w:r>
      <w:r w:rsidRPr="00E66B3F">
        <w:rPr>
          <w:rFonts w:ascii="標楷體" w:eastAsia="標楷體" w:hAnsi="標楷體" w:hint="eastAsia"/>
          <w:sz w:val="28"/>
          <w:szCs w:val="28"/>
        </w:rPr>
        <w:t>大型活動場地空調管理</w:t>
      </w:r>
      <w:r>
        <w:rPr>
          <w:rFonts w:ascii="標楷體" w:eastAsia="標楷體" w:hAnsi="標楷體" w:hint="eastAsia"/>
          <w:bCs/>
          <w:noProof/>
          <w:sz w:val="28"/>
          <w:szCs w:val="28"/>
        </w:rPr>
        <w:t>要點</w:t>
      </w:r>
    </w:p>
    <w:p w:rsidR="00733DB1" w:rsidRDefault="00733DB1" w:rsidP="00733DB1">
      <w:pPr>
        <w:spacing w:line="200" w:lineRule="atLeast"/>
        <w:jc w:val="right"/>
        <w:rPr>
          <w:rFonts w:ascii="標楷體" w:eastAsia="標楷體" w:hAnsi="標楷體"/>
          <w:sz w:val="20"/>
        </w:rPr>
      </w:pPr>
    </w:p>
    <w:p w:rsidR="00733DB1" w:rsidRDefault="00733DB1" w:rsidP="00733DB1">
      <w:pPr>
        <w:snapToGrid w:val="0"/>
        <w:jc w:val="right"/>
        <w:rPr>
          <w:rFonts w:ascii="標楷體" w:eastAsia="標楷體" w:hAnsi="標楷體"/>
          <w:sz w:val="20"/>
        </w:rPr>
      </w:pPr>
      <w:r w:rsidRPr="0017642C">
        <w:rPr>
          <w:rFonts w:ascii="標楷體" w:eastAsia="標楷體" w:hAnsi="標楷體"/>
          <w:sz w:val="20"/>
        </w:rPr>
        <w:t>99.</w:t>
      </w:r>
      <w:r>
        <w:rPr>
          <w:rFonts w:ascii="標楷體" w:eastAsia="標楷體" w:hAnsi="標楷體" w:hint="eastAsia"/>
          <w:sz w:val="20"/>
        </w:rPr>
        <w:t>08</w:t>
      </w:r>
      <w:r w:rsidRPr="0017642C">
        <w:rPr>
          <w:rFonts w:ascii="標楷體" w:eastAsia="標楷體" w:hAnsi="標楷體"/>
          <w:sz w:val="20"/>
        </w:rPr>
        <w:t>.</w:t>
      </w:r>
      <w:r w:rsidRPr="0017642C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 w:hint="eastAsia"/>
          <w:sz w:val="20"/>
        </w:rPr>
        <w:t>6 總務處</w:t>
      </w:r>
      <w:r w:rsidRPr="0017642C">
        <w:rPr>
          <w:rFonts w:ascii="標楷體" w:eastAsia="標楷體" w:hAnsi="標楷體" w:hint="eastAsia"/>
          <w:sz w:val="20"/>
        </w:rPr>
        <w:t>9</w:t>
      </w:r>
      <w:r>
        <w:rPr>
          <w:rFonts w:ascii="標楷體" w:eastAsia="標楷體" w:hAnsi="標楷體" w:hint="eastAsia"/>
          <w:sz w:val="20"/>
        </w:rPr>
        <w:t>9</w:t>
      </w:r>
      <w:r w:rsidRPr="0017642C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1學期第</w:t>
      </w:r>
      <w:r w:rsidRPr="0017642C">
        <w:rPr>
          <w:rFonts w:ascii="標楷體" w:eastAsia="標楷體" w:hAnsi="標楷體" w:hint="eastAsia"/>
          <w:sz w:val="20"/>
        </w:rPr>
        <w:t>1次</w:t>
      </w:r>
      <w:r>
        <w:rPr>
          <w:rFonts w:ascii="標楷體" w:eastAsia="標楷體" w:hAnsi="標楷體" w:hint="eastAsia"/>
          <w:sz w:val="20"/>
        </w:rPr>
        <w:t>主管</w:t>
      </w:r>
      <w:r w:rsidRPr="0017642C">
        <w:rPr>
          <w:rFonts w:ascii="標楷體" w:eastAsia="標楷體" w:hAnsi="標楷體" w:hint="eastAsia"/>
          <w:sz w:val="20"/>
        </w:rPr>
        <w:t>會</w:t>
      </w:r>
      <w:r>
        <w:rPr>
          <w:rFonts w:ascii="標楷體" w:eastAsia="標楷體" w:hAnsi="標楷體" w:hint="eastAsia"/>
          <w:sz w:val="20"/>
        </w:rPr>
        <w:t>報</w:t>
      </w:r>
      <w:r w:rsidRPr="0017642C">
        <w:rPr>
          <w:rFonts w:ascii="標楷體" w:eastAsia="標楷體" w:hAnsi="標楷體" w:hint="eastAsia"/>
          <w:sz w:val="20"/>
        </w:rPr>
        <w:t>通過</w:t>
      </w:r>
    </w:p>
    <w:p w:rsidR="00733DB1" w:rsidRDefault="00733DB1" w:rsidP="00733DB1">
      <w:pPr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17642C">
        <w:rPr>
          <w:rFonts w:ascii="標楷體" w:eastAsia="標楷體" w:hAnsi="標楷體"/>
          <w:color w:val="000000"/>
          <w:sz w:val="20"/>
        </w:rPr>
        <w:t>99.0</w:t>
      </w:r>
      <w:r>
        <w:rPr>
          <w:rFonts w:ascii="標楷體" w:eastAsia="標楷體" w:hAnsi="標楷體" w:hint="eastAsia"/>
          <w:color w:val="000000"/>
          <w:sz w:val="20"/>
        </w:rPr>
        <w:t>9</w:t>
      </w:r>
      <w:r w:rsidRPr="0017642C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09</w:t>
      </w:r>
      <w:r w:rsidRPr="0017642C"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17642C">
        <w:rPr>
          <w:rFonts w:ascii="標楷體" w:eastAsia="標楷體" w:hAnsi="標楷體"/>
          <w:color w:val="000000"/>
          <w:sz w:val="20"/>
        </w:rPr>
        <w:t>室秘法字第09900000</w:t>
      </w:r>
      <w:r>
        <w:rPr>
          <w:rFonts w:ascii="標楷體" w:eastAsia="標楷體" w:hAnsi="標楷體" w:hint="eastAsia"/>
          <w:color w:val="000000"/>
          <w:sz w:val="20"/>
        </w:rPr>
        <w:t>41</w:t>
      </w:r>
      <w:r w:rsidRPr="0017642C">
        <w:rPr>
          <w:rFonts w:ascii="標楷體" w:eastAsia="標楷體" w:hAnsi="標楷體"/>
          <w:color w:val="000000"/>
          <w:sz w:val="20"/>
        </w:rPr>
        <w:t>號函公布</w:t>
      </w:r>
    </w:p>
    <w:p w:rsidR="00733DB1" w:rsidRPr="00D55BCA" w:rsidRDefault="00733DB1" w:rsidP="00733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firstLine="4321"/>
        <w:jc w:val="right"/>
        <w:rPr>
          <w:rFonts w:ascii="標楷體" w:eastAsia="標楷體" w:hAnsi="標楷體"/>
          <w:sz w:val="20"/>
        </w:rPr>
      </w:pPr>
      <w:r w:rsidRPr="00D55BCA">
        <w:rPr>
          <w:rFonts w:ascii="標楷體" w:eastAsia="標楷體" w:hAnsi="標楷體" w:hint="eastAsia"/>
          <w:sz w:val="20"/>
        </w:rPr>
        <w:t>100</w:t>
      </w:r>
      <w:r w:rsidRPr="00D55BCA">
        <w:rPr>
          <w:rFonts w:ascii="標楷體" w:eastAsia="標楷體" w:hAnsi="標楷體"/>
          <w:sz w:val="20"/>
        </w:rPr>
        <w:t>.</w:t>
      </w:r>
      <w:r w:rsidRPr="00D55BCA">
        <w:rPr>
          <w:rFonts w:ascii="標楷體" w:eastAsia="標楷體" w:hAnsi="標楷體" w:hint="eastAsia"/>
          <w:sz w:val="20"/>
        </w:rPr>
        <w:t>06</w:t>
      </w:r>
      <w:r w:rsidRPr="00D55BCA">
        <w:rPr>
          <w:rFonts w:ascii="標楷體" w:eastAsia="標楷體" w:hAnsi="標楷體"/>
          <w:sz w:val="20"/>
        </w:rPr>
        <w:t>.</w:t>
      </w:r>
      <w:r w:rsidRPr="00D55BCA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1</w:t>
      </w:r>
      <w:r w:rsidRPr="00D55BCA">
        <w:rPr>
          <w:rFonts w:ascii="標楷體" w:eastAsia="標楷體" w:hAnsi="標楷體"/>
          <w:sz w:val="20"/>
        </w:rPr>
        <w:t xml:space="preserve"> 第</w:t>
      </w:r>
      <w:r>
        <w:rPr>
          <w:rFonts w:ascii="標楷體" w:eastAsia="標楷體" w:hAnsi="標楷體" w:hint="eastAsia"/>
          <w:sz w:val="20"/>
        </w:rPr>
        <w:t>119</w:t>
      </w:r>
      <w:r w:rsidRPr="00D55BCA">
        <w:rPr>
          <w:rFonts w:ascii="標楷體" w:eastAsia="標楷體" w:hAnsi="標楷體"/>
          <w:sz w:val="20"/>
        </w:rPr>
        <w:t>次</w:t>
      </w:r>
      <w:r>
        <w:rPr>
          <w:rFonts w:ascii="標楷體" w:eastAsia="標楷體" w:hAnsi="標楷體" w:hint="eastAsia"/>
          <w:sz w:val="20"/>
        </w:rPr>
        <w:t>行政</w:t>
      </w:r>
      <w:r w:rsidRPr="00D55BCA">
        <w:rPr>
          <w:rFonts w:ascii="標楷體" w:eastAsia="標楷體" w:hAnsi="標楷體"/>
          <w:sz w:val="20"/>
        </w:rPr>
        <w:t>會議</w:t>
      </w:r>
      <w:r>
        <w:rPr>
          <w:rFonts w:ascii="標楷體" w:eastAsia="標楷體" w:hAnsi="標楷體" w:hint="eastAsia"/>
          <w:sz w:val="20"/>
        </w:rPr>
        <w:t>決議</w:t>
      </w:r>
      <w:r w:rsidRPr="00D55BCA">
        <w:rPr>
          <w:rFonts w:ascii="標楷體" w:eastAsia="標楷體" w:hAnsi="標楷體"/>
          <w:sz w:val="20"/>
        </w:rPr>
        <w:t>修正</w:t>
      </w:r>
    </w:p>
    <w:p w:rsidR="00733DB1" w:rsidRPr="00FD52DF" w:rsidRDefault="00733DB1" w:rsidP="00733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FD52DF">
        <w:rPr>
          <w:rFonts w:ascii="標楷體" w:eastAsia="標楷體" w:hAnsi="標楷體" w:hint="eastAsia"/>
          <w:color w:val="000000"/>
          <w:sz w:val="20"/>
        </w:rPr>
        <w:t>100.08.09 處秘字第1000000002號簽核定</w:t>
      </w:r>
    </w:p>
    <w:p w:rsidR="00733DB1" w:rsidRPr="00FD52DF" w:rsidRDefault="00733DB1" w:rsidP="00733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FD52DF">
        <w:rPr>
          <w:rFonts w:ascii="標楷體" w:eastAsia="標楷體" w:hAnsi="標楷體"/>
          <w:color w:val="000000"/>
          <w:sz w:val="20"/>
        </w:rPr>
        <w:t>100.08.</w:t>
      </w:r>
      <w:r w:rsidRPr="00FD52DF">
        <w:rPr>
          <w:rFonts w:ascii="標楷體" w:eastAsia="標楷體" w:hAnsi="標楷體" w:hint="eastAsia"/>
          <w:color w:val="000000"/>
          <w:sz w:val="20"/>
        </w:rPr>
        <w:t>11</w:t>
      </w:r>
      <w:r w:rsidRPr="00FD52DF">
        <w:rPr>
          <w:rFonts w:ascii="標楷體" w:eastAsia="標楷體" w:hAnsi="標楷體"/>
          <w:color w:val="000000"/>
          <w:sz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</w:rPr>
        <w:t>100000000</w:t>
      </w:r>
      <w:r w:rsidRPr="00FD52DF">
        <w:rPr>
          <w:rFonts w:ascii="標楷體" w:eastAsia="標楷體" w:hAnsi="標楷體" w:hint="eastAsia"/>
          <w:color w:val="000000"/>
          <w:sz w:val="20"/>
        </w:rPr>
        <w:t>8號函公布</w:t>
      </w:r>
    </w:p>
    <w:p w:rsidR="00733DB1" w:rsidRPr="005E0F4D" w:rsidRDefault="00733DB1" w:rsidP="00733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5E0F4D">
        <w:rPr>
          <w:rFonts w:ascii="標楷體" w:eastAsia="標楷體" w:hAnsi="標楷體"/>
          <w:sz w:val="20"/>
        </w:rPr>
        <w:t>100.</w:t>
      </w:r>
      <w:r w:rsidRPr="005E0F4D">
        <w:rPr>
          <w:rFonts w:ascii="標楷體" w:eastAsia="標楷體" w:hAnsi="標楷體" w:hint="eastAsia"/>
          <w:sz w:val="20"/>
        </w:rPr>
        <w:t>11</w:t>
      </w:r>
      <w:r w:rsidRPr="005E0F4D">
        <w:rPr>
          <w:rFonts w:ascii="標楷體" w:eastAsia="標楷體" w:hAnsi="標楷體"/>
          <w:sz w:val="20"/>
        </w:rPr>
        <w:t>.1</w:t>
      </w:r>
      <w:r w:rsidRPr="005E0F4D">
        <w:rPr>
          <w:rFonts w:ascii="標楷體" w:eastAsia="標楷體" w:hAnsi="標楷體" w:hint="eastAsia"/>
          <w:sz w:val="20"/>
        </w:rPr>
        <w:t>0</w:t>
      </w:r>
      <w:r w:rsidRPr="005E0F4D">
        <w:rPr>
          <w:rFonts w:ascii="標楷體" w:eastAsia="標楷體" w:hAnsi="標楷體"/>
          <w:sz w:val="20"/>
        </w:rPr>
        <w:t xml:space="preserve"> </w:t>
      </w:r>
      <w:r w:rsidRPr="005E0F4D">
        <w:rPr>
          <w:rFonts w:ascii="標楷體" w:eastAsia="標楷體" w:hAnsi="標楷體" w:hint="eastAsia"/>
          <w:sz w:val="20"/>
        </w:rPr>
        <w:t>總務處100學年度臨時總務會議修正通過</w:t>
      </w:r>
    </w:p>
    <w:p w:rsidR="00733DB1" w:rsidRPr="005E0F4D" w:rsidRDefault="00733DB1" w:rsidP="00733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5E0F4D">
        <w:rPr>
          <w:rFonts w:ascii="標楷體" w:eastAsia="標楷體" w:hAnsi="標楷體"/>
          <w:sz w:val="20"/>
        </w:rPr>
        <w:t>100.</w:t>
      </w:r>
      <w:r w:rsidRPr="005E0F4D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 w:hint="eastAsia"/>
          <w:sz w:val="20"/>
        </w:rPr>
        <w:t>2</w:t>
      </w:r>
      <w:r w:rsidRPr="005E0F4D">
        <w:rPr>
          <w:rFonts w:ascii="標楷體" w:eastAsia="標楷體" w:hAnsi="標楷體"/>
          <w:sz w:val="20"/>
        </w:rPr>
        <w:t>.</w:t>
      </w:r>
      <w:r>
        <w:rPr>
          <w:rFonts w:ascii="標楷體" w:eastAsia="標楷體" w:hAnsi="標楷體" w:hint="eastAsia"/>
          <w:sz w:val="20"/>
        </w:rPr>
        <w:t>12</w:t>
      </w:r>
      <w:r w:rsidRPr="005E0F4D">
        <w:rPr>
          <w:rFonts w:ascii="標楷體" w:eastAsia="標楷體" w:hAnsi="標楷體"/>
          <w:sz w:val="20"/>
        </w:rPr>
        <w:t xml:space="preserve"> </w:t>
      </w:r>
      <w:r w:rsidRPr="005E0F4D">
        <w:rPr>
          <w:rFonts w:ascii="標楷體" w:eastAsia="標楷體" w:hAnsi="標楷體" w:hint="eastAsia"/>
          <w:sz w:val="20"/>
        </w:rPr>
        <w:t>處秘法字第</w:t>
      </w:r>
      <w:r w:rsidRPr="005E0F4D">
        <w:rPr>
          <w:rFonts w:ascii="標楷體" w:eastAsia="標楷體" w:hAnsi="標楷體"/>
          <w:sz w:val="20"/>
        </w:rPr>
        <w:t>10000000</w:t>
      </w:r>
      <w:r w:rsidRPr="005E0F4D">
        <w:rPr>
          <w:rFonts w:ascii="標楷體" w:eastAsia="標楷體" w:hAnsi="標楷體" w:hint="eastAsia"/>
          <w:sz w:val="20"/>
        </w:rPr>
        <w:t>38號函公布</w:t>
      </w:r>
    </w:p>
    <w:p w:rsidR="00733DB1" w:rsidRPr="00CB1405" w:rsidRDefault="00733DB1" w:rsidP="00733DB1">
      <w:pPr>
        <w:snapToGrid w:val="0"/>
        <w:ind w:left="400" w:hangingChars="200" w:hanging="400"/>
        <w:jc w:val="right"/>
        <w:rPr>
          <w:rFonts w:ascii="標楷體" w:eastAsia="標楷體" w:hAnsi="標楷體"/>
          <w:sz w:val="20"/>
        </w:rPr>
      </w:pPr>
      <w:r w:rsidRPr="00CB1405">
        <w:rPr>
          <w:rFonts w:ascii="標楷體" w:eastAsia="標楷體" w:hAnsi="標楷體" w:hint="eastAsia"/>
          <w:sz w:val="20"/>
        </w:rPr>
        <w:t>104.</w:t>
      </w:r>
      <w:r>
        <w:rPr>
          <w:rFonts w:ascii="標楷體" w:eastAsia="標楷體" w:hAnsi="標楷體" w:hint="eastAsia"/>
          <w:sz w:val="20"/>
        </w:rPr>
        <w:t>0</w:t>
      </w:r>
      <w:r w:rsidRPr="00CB1405">
        <w:rPr>
          <w:rFonts w:ascii="標楷體" w:eastAsia="標楷體" w:hAnsi="標楷體" w:hint="eastAsia"/>
          <w:sz w:val="20"/>
        </w:rPr>
        <w:t>5.29</w:t>
      </w:r>
      <w:r>
        <w:rPr>
          <w:rFonts w:ascii="標楷體" w:eastAsia="標楷體" w:hAnsi="標楷體" w:hint="eastAsia"/>
          <w:sz w:val="20"/>
        </w:rPr>
        <w:t xml:space="preserve"> 103學年度</w:t>
      </w:r>
      <w:r w:rsidRPr="00CB1405">
        <w:rPr>
          <w:rFonts w:ascii="標楷體" w:eastAsia="標楷體" w:hAnsi="標楷體" w:hint="eastAsia"/>
          <w:sz w:val="20"/>
        </w:rPr>
        <w:t>總務會議通過</w:t>
      </w:r>
    </w:p>
    <w:p w:rsidR="00733DB1" w:rsidRDefault="00733DB1" w:rsidP="00733DB1">
      <w:pPr>
        <w:kinsoku w:val="0"/>
        <w:overflowPunct w:val="0"/>
        <w:snapToGrid w:val="0"/>
        <w:ind w:left="187" w:hanging="187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>104.06.10 處秘法字第1040000019號函公布</w:t>
      </w:r>
    </w:p>
    <w:p w:rsidR="00733DB1" w:rsidRPr="007E3868" w:rsidRDefault="00733DB1" w:rsidP="00733DB1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:rsidR="00733DB1" w:rsidRPr="002F7CD8" w:rsidRDefault="00733DB1" w:rsidP="00733DB1">
      <w:pPr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733DB1" w:rsidRDefault="00733DB1" w:rsidP="00733DB1">
      <w:pPr>
        <w:kinsoku w:val="0"/>
        <w:overflowPunct w:val="0"/>
        <w:spacing w:line="200" w:lineRule="atLeast"/>
        <w:ind w:left="187" w:hanging="187"/>
        <w:jc w:val="right"/>
        <w:rPr>
          <w:rFonts w:ascii="標楷體" w:eastAsia="標楷體" w:hAnsi="標楷體" w:cs="新細明體"/>
          <w:sz w:val="20"/>
        </w:rPr>
      </w:pPr>
    </w:p>
    <w:p w:rsidR="00733DB1" w:rsidRPr="007170DE" w:rsidRDefault="00733DB1" w:rsidP="00733DB1">
      <w:pPr>
        <w:spacing w:line="240" w:lineRule="exact"/>
        <w:ind w:right="11"/>
        <w:jc w:val="right"/>
        <w:rPr>
          <w:rFonts w:ascii="標楷體" w:eastAsia="標楷體" w:hAnsi="標楷體"/>
          <w:color w:val="000000"/>
          <w:sz w:val="20"/>
        </w:rPr>
      </w:pPr>
    </w:p>
    <w:p w:rsidR="00733DB1" w:rsidRPr="002A00EC" w:rsidRDefault="00733DB1" w:rsidP="00733DB1">
      <w:pPr>
        <w:ind w:leftChars="11" w:left="501" w:hangingChars="198" w:hanging="475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2A00EC">
        <w:rPr>
          <w:rFonts w:eastAsia="標楷體"/>
        </w:rPr>
        <w:t>為促進能源有效利</w:t>
      </w:r>
      <w:r>
        <w:rPr>
          <w:rFonts w:eastAsia="標楷體"/>
        </w:rPr>
        <w:t>用，避免不必要之電力浪費，特訂定「</w:t>
      </w:r>
      <w:r>
        <w:rPr>
          <w:rFonts w:eastAsia="標楷體" w:hint="eastAsia"/>
        </w:rPr>
        <w:t>淡江大學</w:t>
      </w:r>
      <w:r>
        <w:rPr>
          <w:rFonts w:eastAsia="標楷體"/>
        </w:rPr>
        <w:t>淡水校園大型活動場地空調</w:t>
      </w:r>
      <w:r w:rsidRPr="002A00EC">
        <w:rPr>
          <w:rFonts w:eastAsia="標楷體"/>
        </w:rPr>
        <w:t>管理要點」</w:t>
      </w:r>
      <w:r w:rsidRPr="002A00EC">
        <w:rPr>
          <w:rFonts w:eastAsia="標楷體"/>
        </w:rPr>
        <w:t>(</w:t>
      </w:r>
      <w:r w:rsidRPr="002A00EC">
        <w:rPr>
          <w:rFonts w:eastAsia="標楷體"/>
        </w:rPr>
        <w:t>以下簡稱本要點</w:t>
      </w:r>
      <w:r w:rsidRPr="002A00EC">
        <w:rPr>
          <w:rFonts w:eastAsia="標楷體"/>
        </w:rPr>
        <w:t>)</w:t>
      </w:r>
      <w:r w:rsidRPr="002A00EC">
        <w:rPr>
          <w:rFonts w:eastAsia="標楷體"/>
        </w:rPr>
        <w:t>。</w:t>
      </w:r>
    </w:p>
    <w:p w:rsidR="00733DB1" w:rsidRPr="002A00EC" w:rsidRDefault="00733DB1" w:rsidP="00733DB1">
      <w:pPr>
        <w:ind w:leftChars="11" w:left="501" w:hangingChars="198" w:hanging="475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Pr="002A00EC">
        <w:rPr>
          <w:rFonts w:eastAsia="標楷體"/>
        </w:rPr>
        <w:t>本要點所稱之大型活動場地包含學生活動中心、</w:t>
      </w:r>
      <w:r>
        <w:rPr>
          <w:rFonts w:eastAsia="標楷體" w:hint="eastAsia"/>
        </w:rPr>
        <w:t>詔謨紀念</w:t>
      </w:r>
      <w:r w:rsidRPr="002A00EC">
        <w:rPr>
          <w:rFonts w:eastAsia="標楷體"/>
        </w:rPr>
        <w:t>體育館</w:t>
      </w:r>
      <w:r>
        <w:rPr>
          <w:rFonts w:eastAsia="標楷體" w:hint="eastAsia"/>
        </w:rPr>
        <w:t>B1</w:t>
      </w:r>
      <w:r>
        <w:rPr>
          <w:rFonts w:eastAsia="標楷體" w:hint="eastAsia"/>
        </w:rPr>
        <w:t>及一</w:t>
      </w:r>
      <w:r>
        <w:rPr>
          <w:rFonts w:eastAsia="標楷體"/>
        </w:rPr>
        <w:t>樓社辦</w:t>
      </w:r>
      <w:r>
        <w:rPr>
          <w:rFonts w:eastAsia="標楷體" w:hint="eastAsia"/>
        </w:rPr>
        <w:t>廣場等</w:t>
      </w:r>
      <w:r>
        <w:rPr>
          <w:rFonts w:eastAsia="標楷體"/>
        </w:rPr>
        <w:t>活動空間</w:t>
      </w:r>
      <w:r w:rsidRPr="002A00EC">
        <w:rPr>
          <w:rFonts w:eastAsia="標楷體"/>
        </w:rPr>
        <w:t>。</w:t>
      </w:r>
    </w:p>
    <w:p w:rsidR="00733DB1" w:rsidRPr="002A00EC" w:rsidRDefault="00733DB1" w:rsidP="00733DB1">
      <w:pPr>
        <w:ind w:leftChars="11" w:left="501" w:hangingChars="198" w:hanging="475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Pr="002A00EC">
        <w:rPr>
          <w:rFonts w:eastAsia="標楷體"/>
        </w:rPr>
        <w:t>借用單位應於收</w:t>
      </w:r>
      <w:r>
        <w:rPr>
          <w:rFonts w:eastAsia="標楷體"/>
        </w:rPr>
        <w:t>到使用核准後，至</w:t>
      </w:r>
      <w:r>
        <w:rPr>
          <w:rFonts w:eastAsia="標楷體" w:hint="eastAsia"/>
        </w:rPr>
        <w:t>總務處</w:t>
      </w:r>
      <w:r w:rsidRPr="002A00EC">
        <w:rPr>
          <w:rFonts w:eastAsia="標楷體"/>
        </w:rPr>
        <w:t>網頁下載「</w:t>
      </w:r>
      <w:r>
        <w:rPr>
          <w:rFonts w:eastAsia="標楷體" w:hint="eastAsia"/>
        </w:rPr>
        <w:t>淡水校園大型活動場地</w:t>
      </w:r>
      <w:r w:rsidRPr="002A00EC">
        <w:rPr>
          <w:rFonts w:eastAsia="標楷體"/>
        </w:rPr>
        <w:t>空調使用申請表」</w:t>
      </w:r>
      <w:r>
        <w:rPr>
          <w:rFonts w:eastAsia="標楷體"/>
        </w:rPr>
        <w:t>，填妥後送至</w:t>
      </w:r>
      <w:r>
        <w:rPr>
          <w:rFonts w:eastAsia="標楷體" w:hint="eastAsia"/>
        </w:rPr>
        <w:t>總務處節能與空間組</w:t>
      </w:r>
      <w:r>
        <w:rPr>
          <w:rFonts w:eastAsia="標楷體"/>
        </w:rPr>
        <w:t>審核。為充分瞭解使用單位需求情況，</w:t>
      </w:r>
      <w:r>
        <w:rPr>
          <w:rFonts w:eastAsia="標楷體" w:hint="eastAsia"/>
        </w:rPr>
        <w:t>節能與空間組人員</w:t>
      </w:r>
      <w:r w:rsidRPr="002A00EC">
        <w:rPr>
          <w:rFonts w:eastAsia="標楷體"/>
        </w:rPr>
        <w:t>得依申請單內容要求借用單位補充說明。</w:t>
      </w:r>
    </w:p>
    <w:p w:rsidR="00733DB1" w:rsidRPr="002A00EC" w:rsidRDefault="00733DB1" w:rsidP="00733DB1">
      <w:pPr>
        <w:ind w:leftChars="11" w:left="501" w:hangingChars="198" w:hanging="475"/>
        <w:rPr>
          <w:rFonts w:eastAsia="標楷體"/>
        </w:rPr>
      </w:pPr>
      <w:r>
        <w:rPr>
          <w:rFonts w:eastAsia="標楷體" w:hint="eastAsia"/>
        </w:rPr>
        <w:t>四、</w:t>
      </w:r>
      <w:r w:rsidRPr="002A00EC">
        <w:rPr>
          <w:rFonts w:eastAsia="標楷體"/>
        </w:rPr>
        <w:t>空調設備開啟原則如下：</w:t>
      </w:r>
    </w:p>
    <w:tbl>
      <w:tblPr>
        <w:tblStyle w:val="a3"/>
        <w:tblW w:w="9119" w:type="dxa"/>
        <w:tblInd w:w="648" w:type="dxa"/>
        <w:tblLook w:val="01E0" w:firstRow="1" w:lastRow="1" w:firstColumn="1" w:lastColumn="1" w:noHBand="0" w:noVBand="0"/>
      </w:tblPr>
      <w:tblGrid>
        <w:gridCol w:w="1440"/>
        <w:gridCol w:w="3780"/>
        <w:gridCol w:w="3899"/>
      </w:tblGrid>
      <w:tr w:rsidR="00733DB1" w:rsidRPr="002A00EC" w:rsidTr="003C545E">
        <w:tc>
          <w:tcPr>
            <w:tcW w:w="1440" w:type="dxa"/>
          </w:tcPr>
          <w:p w:rsidR="00733DB1" w:rsidRPr="002A00EC" w:rsidRDefault="00733DB1" w:rsidP="003C545E">
            <w:pPr>
              <w:jc w:val="center"/>
              <w:rPr>
                <w:rFonts w:eastAsia="標楷體"/>
              </w:rPr>
            </w:pPr>
            <w:r w:rsidRPr="002A00EC">
              <w:rPr>
                <w:rFonts w:eastAsia="標楷體"/>
              </w:rPr>
              <w:t>環境條件</w:t>
            </w:r>
          </w:p>
        </w:tc>
        <w:tc>
          <w:tcPr>
            <w:tcW w:w="3780" w:type="dxa"/>
          </w:tcPr>
          <w:p w:rsidR="00733DB1" w:rsidRPr="002A00EC" w:rsidRDefault="00733DB1" w:rsidP="003C545E">
            <w:pPr>
              <w:jc w:val="center"/>
              <w:rPr>
                <w:rFonts w:eastAsia="標楷體"/>
              </w:rPr>
            </w:pPr>
            <w:r w:rsidRPr="002A00EC">
              <w:rPr>
                <w:rFonts w:eastAsia="標楷體"/>
              </w:rPr>
              <w:t>採取措施</w:t>
            </w:r>
          </w:p>
        </w:tc>
        <w:tc>
          <w:tcPr>
            <w:tcW w:w="3899" w:type="dxa"/>
          </w:tcPr>
          <w:p w:rsidR="00733DB1" w:rsidRPr="002A00EC" w:rsidRDefault="00733DB1" w:rsidP="003C545E">
            <w:pPr>
              <w:jc w:val="center"/>
              <w:rPr>
                <w:rFonts w:eastAsia="標楷體"/>
              </w:rPr>
            </w:pPr>
            <w:r w:rsidRPr="002A00EC">
              <w:rPr>
                <w:rFonts w:eastAsia="標楷體"/>
              </w:rPr>
              <w:t>備註</w:t>
            </w:r>
          </w:p>
        </w:tc>
      </w:tr>
      <w:tr w:rsidR="00733DB1" w:rsidRPr="002A00EC" w:rsidTr="003C545E">
        <w:tc>
          <w:tcPr>
            <w:tcW w:w="1440" w:type="dxa"/>
            <w:vAlign w:val="center"/>
          </w:tcPr>
          <w:p w:rsidR="00733DB1" w:rsidRPr="002A00EC" w:rsidRDefault="00733DB1" w:rsidP="003C545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室</w:t>
            </w:r>
            <w:r>
              <w:rPr>
                <w:rFonts w:eastAsia="標楷體" w:hint="eastAsia"/>
              </w:rPr>
              <w:t>內</w:t>
            </w:r>
            <w:r w:rsidRPr="002A00EC">
              <w:rPr>
                <w:rFonts w:eastAsia="標楷體"/>
              </w:rPr>
              <w:t>氣溫</w:t>
            </w:r>
          </w:p>
          <w:p w:rsidR="00733DB1" w:rsidRPr="002A00EC" w:rsidRDefault="00733DB1" w:rsidP="003C545E">
            <w:pPr>
              <w:jc w:val="center"/>
              <w:rPr>
                <w:rFonts w:eastAsia="標楷體"/>
              </w:rPr>
            </w:pPr>
            <w:r w:rsidRPr="002A00EC">
              <w:rPr>
                <w:rFonts w:eastAsia="標楷體"/>
              </w:rPr>
              <w:t>未達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2A00EC">
                <w:rPr>
                  <w:rFonts w:eastAsia="標楷體"/>
                </w:rPr>
                <w:t>25</w:t>
              </w:r>
              <w:r w:rsidRPr="002A00EC">
                <w:rPr>
                  <w:rFonts w:eastAsia="標楷體" w:hAnsi="標楷體"/>
                </w:rPr>
                <w:t>℃</w:t>
              </w:r>
            </w:smartTag>
          </w:p>
        </w:tc>
        <w:tc>
          <w:tcPr>
            <w:tcW w:w="3780" w:type="dxa"/>
          </w:tcPr>
          <w:p w:rsidR="00733DB1" w:rsidRPr="002A00EC" w:rsidRDefault="00733DB1" w:rsidP="003C545E">
            <w:pPr>
              <w:rPr>
                <w:rFonts w:eastAsia="標楷體"/>
              </w:rPr>
            </w:pPr>
            <w:r w:rsidRPr="002A00EC">
              <w:rPr>
                <w:rFonts w:eastAsia="標楷體"/>
              </w:rPr>
              <w:t>採開門、窗等自然通風為主，不開啟空調設備。</w:t>
            </w:r>
          </w:p>
        </w:tc>
        <w:tc>
          <w:tcPr>
            <w:tcW w:w="3899" w:type="dxa"/>
            <w:vMerge w:val="restart"/>
          </w:tcPr>
          <w:p w:rsidR="00733DB1" w:rsidRPr="002A00EC" w:rsidRDefault="00733DB1" w:rsidP="003C545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遇有舉辦大型集會，為維護室內空氣品質時例外，適度開啟冷氣功能。</w:t>
            </w:r>
          </w:p>
        </w:tc>
      </w:tr>
      <w:tr w:rsidR="00733DB1" w:rsidRPr="002A00EC" w:rsidTr="003C545E">
        <w:tc>
          <w:tcPr>
            <w:tcW w:w="1440" w:type="dxa"/>
            <w:vAlign w:val="center"/>
          </w:tcPr>
          <w:p w:rsidR="00733DB1" w:rsidRPr="002A00EC" w:rsidRDefault="00733DB1" w:rsidP="003C545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室</w:t>
            </w:r>
            <w:r>
              <w:rPr>
                <w:rFonts w:eastAsia="標楷體" w:hint="eastAsia"/>
              </w:rPr>
              <w:t>內</w:t>
            </w:r>
            <w:r w:rsidRPr="002A00EC">
              <w:rPr>
                <w:rFonts w:eastAsia="標楷體"/>
              </w:rPr>
              <w:t>氣溫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2A00EC">
                <w:rPr>
                  <w:rFonts w:eastAsia="標楷體"/>
                </w:rPr>
                <w:t>25</w:t>
              </w:r>
              <w:r w:rsidRPr="002A00EC">
                <w:rPr>
                  <w:rFonts w:eastAsia="標楷體" w:hAnsi="標楷體"/>
                </w:rPr>
                <w:t>℃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8"/>
                <w:attr w:name="UnitName" w:val="℃"/>
              </w:smartTagPr>
              <w:r w:rsidRPr="002A00EC">
                <w:rPr>
                  <w:rFonts w:eastAsia="標楷體"/>
                </w:rPr>
                <w:t>-28</w:t>
              </w:r>
              <w:r w:rsidRPr="002A00EC">
                <w:rPr>
                  <w:rFonts w:eastAsia="標楷體" w:hAnsi="標楷體"/>
                </w:rPr>
                <w:t>℃</w:t>
              </w:r>
            </w:smartTag>
          </w:p>
        </w:tc>
        <w:tc>
          <w:tcPr>
            <w:tcW w:w="3780" w:type="dxa"/>
          </w:tcPr>
          <w:p w:rsidR="00733DB1" w:rsidRPr="002A00EC" w:rsidRDefault="00733DB1" w:rsidP="003C545E">
            <w:pPr>
              <w:rPr>
                <w:rFonts w:eastAsia="標楷體"/>
              </w:rPr>
            </w:pPr>
            <w:r w:rsidRPr="002A00EC">
              <w:rPr>
                <w:rFonts w:eastAsia="標楷體"/>
              </w:rPr>
              <w:t>開啟空調設備送風</w:t>
            </w:r>
            <w:r>
              <w:rPr>
                <w:rFonts w:eastAsia="標楷體" w:hint="eastAsia"/>
              </w:rPr>
              <w:t>功能</w:t>
            </w:r>
            <w:r w:rsidRPr="002A00EC">
              <w:rPr>
                <w:rFonts w:eastAsia="標楷體"/>
              </w:rPr>
              <w:t>。</w:t>
            </w:r>
          </w:p>
        </w:tc>
        <w:tc>
          <w:tcPr>
            <w:tcW w:w="3899" w:type="dxa"/>
            <w:vMerge/>
          </w:tcPr>
          <w:p w:rsidR="00733DB1" w:rsidRPr="002A00EC" w:rsidRDefault="00733DB1" w:rsidP="003C545E">
            <w:pPr>
              <w:rPr>
                <w:rFonts w:eastAsia="標楷體"/>
              </w:rPr>
            </w:pPr>
          </w:p>
        </w:tc>
      </w:tr>
      <w:tr w:rsidR="00733DB1" w:rsidRPr="002A00EC" w:rsidTr="003C545E">
        <w:tc>
          <w:tcPr>
            <w:tcW w:w="1440" w:type="dxa"/>
            <w:vAlign w:val="center"/>
          </w:tcPr>
          <w:p w:rsidR="00733DB1" w:rsidRPr="002A00EC" w:rsidRDefault="00733DB1" w:rsidP="003C545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室</w:t>
            </w:r>
            <w:r>
              <w:rPr>
                <w:rFonts w:eastAsia="標楷體" w:hint="eastAsia"/>
              </w:rPr>
              <w:t>內</w:t>
            </w:r>
            <w:r w:rsidRPr="002A00EC">
              <w:rPr>
                <w:rFonts w:eastAsia="標楷體"/>
              </w:rPr>
              <w:t>氣溫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"/>
                <w:attr w:name="UnitName" w:val="℃"/>
              </w:smartTagPr>
              <w:r w:rsidRPr="002A00EC">
                <w:rPr>
                  <w:rFonts w:eastAsia="標楷體"/>
                </w:rPr>
                <w:t>28</w:t>
              </w:r>
              <w:r w:rsidRPr="002A00EC">
                <w:rPr>
                  <w:rFonts w:eastAsia="標楷體" w:hAnsi="標楷體"/>
                </w:rPr>
                <w:t>℃</w:t>
              </w:r>
            </w:smartTag>
            <w:r w:rsidRPr="002A00EC">
              <w:rPr>
                <w:rFonts w:eastAsia="標楷體"/>
              </w:rPr>
              <w:t>以上</w:t>
            </w:r>
          </w:p>
        </w:tc>
        <w:tc>
          <w:tcPr>
            <w:tcW w:w="3780" w:type="dxa"/>
          </w:tcPr>
          <w:p w:rsidR="00733DB1" w:rsidRPr="002A00EC" w:rsidRDefault="00733DB1" w:rsidP="003C545E">
            <w:pPr>
              <w:rPr>
                <w:rFonts w:eastAsia="標楷體"/>
              </w:rPr>
            </w:pPr>
            <w:r w:rsidRPr="002A00EC">
              <w:rPr>
                <w:rFonts w:eastAsia="標楷體"/>
              </w:rPr>
              <w:t>開啟空調設備</w:t>
            </w:r>
            <w:r>
              <w:rPr>
                <w:rFonts w:eastAsia="標楷體" w:hint="eastAsia"/>
              </w:rPr>
              <w:t>冷氣</w:t>
            </w:r>
            <w:r w:rsidRPr="002A00EC">
              <w:rPr>
                <w:rFonts w:eastAsia="標楷體"/>
              </w:rPr>
              <w:t>壓縮機。</w:t>
            </w:r>
          </w:p>
        </w:tc>
        <w:tc>
          <w:tcPr>
            <w:tcW w:w="3899" w:type="dxa"/>
          </w:tcPr>
          <w:p w:rsidR="00733DB1" w:rsidRPr="002A00EC" w:rsidRDefault="00733DB1" w:rsidP="003C545E">
            <w:pPr>
              <w:rPr>
                <w:rFonts w:eastAsia="標楷體"/>
              </w:rPr>
            </w:pPr>
            <w:r w:rsidRPr="002A00EC">
              <w:rPr>
                <w:rFonts w:eastAsia="標楷體"/>
              </w:rPr>
              <w:t>佈</w:t>
            </w:r>
            <w:r>
              <w:rPr>
                <w:rFonts w:eastAsia="標楷體" w:hint="eastAsia"/>
              </w:rPr>
              <w:t>、</w:t>
            </w:r>
            <w:r w:rsidRPr="002A00EC">
              <w:rPr>
                <w:rFonts w:eastAsia="標楷體"/>
              </w:rPr>
              <w:t>撤場時段</w:t>
            </w:r>
            <w:r>
              <w:rPr>
                <w:rFonts w:eastAsia="標楷體" w:hint="eastAsia"/>
              </w:rPr>
              <w:t>欲使用空調</w:t>
            </w:r>
            <w:r w:rsidRPr="002A00EC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依實際需要提出申請，經節能與空間組人員評估後辦理</w:t>
            </w:r>
            <w:r w:rsidRPr="002A00EC">
              <w:rPr>
                <w:rFonts w:eastAsia="標楷體"/>
              </w:rPr>
              <w:t>。</w:t>
            </w:r>
          </w:p>
        </w:tc>
      </w:tr>
    </w:tbl>
    <w:p w:rsidR="00733DB1" w:rsidRPr="002A00EC" w:rsidRDefault="00733DB1" w:rsidP="00733DB1">
      <w:pPr>
        <w:rPr>
          <w:rFonts w:eastAsia="標楷體"/>
        </w:rPr>
      </w:pPr>
    </w:p>
    <w:p w:rsidR="00733DB1" w:rsidRPr="002A00EC" w:rsidRDefault="00733DB1" w:rsidP="00733DB1">
      <w:pPr>
        <w:ind w:leftChars="12" w:left="504" w:hangingChars="198" w:hanging="475"/>
        <w:jc w:val="both"/>
        <w:rPr>
          <w:rFonts w:eastAsia="標楷體"/>
        </w:rPr>
      </w:pPr>
      <w:r>
        <w:rPr>
          <w:rFonts w:eastAsia="標楷體" w:hint="eastAsia"/>
        </w:rPr>
        <w:t>五、</w:t>
      </w:r>
      <w:r w:rsidRPr="002A00EC">
        <w:rPr>
          <w:rFonts w:eastAsia="標楷體"/>
        </w:rPr>
        <w:t>空調設</w:t>
      </w:r>
      <w:r>
        <w:rPr>
          <w:rFonts w:eastAsia="標楷體"/>
        </w:rPr>
        <w:t>備</w:t>
      </w:r>
      <w:r w:rsidRPr="002A00EC">
        <w:rPr>
          <w:rFonts w:eastAsia="標楷體"/>
        </w:rPr>
        <w:t>於每次借用時間結束前</w:t>
      </w:r>
      <w:r>
        <w:rPr>
          <w:rFonts w:eastAsia="標楷體" w:hint="eastAsia"/>
        </w:rPr>
        <w:t>二十</w:t>
      </w:r>
      <w:r w:rsidRPr="002A00EC">
        <w:rPr>
          <w:rFonts w:eastAsia="標楷體"/>
        </w:rPr>
        <w:t>分鐘關閉壓縮機運轉。</w:t>
      </w:r>
    </w:p>
    <w:p w:rsidR="00733DB1" w:rsidRPr="002A00EC" w:rsidRDefault="00733DB1" w:rsidP="00733DB1">
      <w:pPr>
        <w:ind w:leftChars="12" w:left="504" w:hangingChars="198" w:hanging="475"/>
        <w:jc w:val="both"/>
        <w:rPr>
          <w:rFonts w:eastAsia="標楷體"/>
        </w:rPr>
      </w:pPr>
      <w:r>
        <w:rPr>
          <w:rFonts w:eastAsia="標楷體" w:hint="eastAsia"/>
        </w:rPr>
        <w:t>六、</w:t>
      </w:r>
      <w:r>
        <w:rPr>
          <w:rFonts w:eastAsia="標楷體"/>
        </w:rPr>
        <w:t>空調之</w:t>
      </w:r>
      <w:r>
        <w:rPr>
          <w:rFonts w:eastAsia="標楷體" w:hint="eastAsia"/>
        </w:rPr>
        <w:t>控制</w:t>
      </w:r>
      <w:r w:rsidRPr="002A00EC">
        <w:rPr>
          <w:rFonts w:eastAsia="標楷體"/>
        </w:rPr>
        <w:t>應由</w:t>
      </w:r>
      <w:r>
        <w:rPr>
          <w:rFonts w:eastAsia="標楷體" w:hint="eastAsia"/>
        </w:rPr>
        <w:t>總務處專責人員</w:t>
      </w:r>
      <w:r w:rsidRPr="002A00EC">
        <w:rPr>
          <w:rFonts w:eastAsia="標楷體"/>
        </w:rPr>
        <w:t>執行，</w:t>
      </w:r>
      <w:r>
        <w:rPr>
          <w:rFonts w:eastAsia="標楷體" w:hint="eastAsia"/>
        </w:rPr>
        <w:t>其他人</w:t>
      </w:r>
      <w:r w:rsidRPr="002A00EC">
        <w:rPr>
          <w:rFonts w:eastAsia="標楷體"/>
        </w:rPr>
        <w:t>不得擅自調整。</w:t>
      </w:r>
    </w:p>
    <w:p w:rsidR="00733DB1" w:rsidRPr="002A00EC" w:rsidRDefault="00733DB1" w:rsidP="00733DB1">
      <w:pPr>
        <w:ind w:leftChars="12" w:left="504" w:hangingChars="198" w:hanging="475"/>
        <w:jc w:val="both"/>
        <w:rPr>
          <w:rFonts w:eastAsia="標楷體"/>
        </w:rPr>
      </w:pPr>
      <w:r>
        <w:rPr>
          <w:rFonts w:eastAsia="標楷體" w:hint="eastAsia"/>
        </w:rPr>
        <w:t>七、</w:t>
      </w:r>
      <w:r w:rsidRPr="002A00EC">
        <w:rPr>
          <w:rFonts w:eastAsia="標楷體"/>
        </w:rPr>
        <w:t>借用</w:t>
      </w:r>
      <w:r>
        <w:rPr>
          <w:rFonts w:eastAsia="標楷體"/>
        </w:rPr>
        <w:t>單位因活動具特殊性質、內容而有其他需求者，請於申請表上註明，經</w:t>
      </w:r>
      <w:r>
        <w:rPr>
          <w:rFonts w:eastAsia="標楷體" w:hint="eastAsia"/>
        </w:rPr>
        <w:t>節能與空間組</w:t>
      </w:r>
      <w:r w:rsidRPr="002A00EC">
        <w:rPr>
          <w:rFonts w:eastAsia="標楷體"/>
        </w:rPr>
        <w:t>同意後實施。未於活動時間前提出申請表，或申請內容不完全者，相關責任由借用單位自行承擔。</w:t>
      </w:r>
    </w:p>
    <w:p w:rsidR="00733DB1" w:rsidRPr="002A00EC" w:rsidRDefault="00733DB1" w:rsidP="00733DB1">
      <w:pPr>
        <w:ind w:leftChars="12" w:left="504" w:hangingChars="198" w:hanging="475"/>
        <w:jc w:val="both"/>
        <w:rPr>
          <w:rFonts w:eastAsia="標楷體"/>
        </w:rPr>
      </w:pPr>
      <w:r>
        <w:rPr>
          <w:rFonts w:eastAsia="標楷體" w:hint="eastAsia"/>
        </w:rPr>
        <w:t>八、節能與空間組人員</w:t>
      </w:r>
      <w:r w:rsidRPr="002A00EC">
        <w:rPr>
          <w:rFonts w:eastAsia="標楷體"/>
        </w:rPr>
        <w:t>得於活動期間不定期進行查核，違者單位記點</w:t>
      </w:r>
      <w:r>
        <w:rPr>
          <w:rFonts w:eastAsia="標楷體" w:hint="eastAsia"/>
        </w:rPr>
        <w:t>一</w:t>
      </w:r>
      <w:r w:rsidRPr="002A00EC">
        <w:rPr>
          <w:rFonts w:eastAsia="標楷體"/>
        </w:rPr>
        <w:t>次，得採連續累計；每學年記點累計達</w:t>
      </w:r>
      <w:r>
        <w:rPr>
          <w:rFonts w:eastAsia="標楷體" w:hint="eastAsia"/>
        </w:rPr>
        <w:t>三</w:t>
      </w:r>
      <w:r>
        <w:rPr>
          <w:rFonts w:eastAsia="標楷體"/>
        </w:rPr>
        <w:t>次者，</w:t>
      </w:r>
      <w:r>
        <w:rPr>
          <w:rFonts w:eastAsia="標楷體" w:hint="eastAsia"/>
        </w:rPr>
        <w:t>暫停該單位下一學年度借用場地權利</w:t>
      </w:r>
      <w:r w:rsidRPr="002A00EC">
        <w:rPr>
          <w:rFonts w:eastAsia="標楷體"/>
        </w:rPr>
        <w:t>。</w:t>
      </w:r>
    </w:p>
    <w:p w:rsidR="00733DB1" w:rsidRDefault="00733DB1" w:rsidP="00733DB1">
      <w:pPr>
        <w:ind w:leftChars="12" w:left="504" w:hangingChars="198" w:hanging="475"/>
        <w:jc w:val="both"/>
        <w:rPr>
          <w:rFonts w:eastAsia="標楷體"/>
        </w:rPr>
      </w:pPr>
      <w:r w:rsidRPr="00261D26">
        <w:rPr>
          <w:rFonts w:eastAsia="標楷體" w:hint="eastAsia"/>
        </w:rPr>
        <w:t>九、</w:t>
      </w:r>
      <w:r w:rsidRPr="00261D26">
        <w:rPr>
          <w:rFonts w:eastAsia="標楷體"/>
        </w:rPr>
        <w:t>本要點經</w:t>
      </w:r>
      <w:r>
        <w:rPr>
          <w:rFonts w:eastAsia="標楷體" w:hint="eastAsia"/>
        </w:rPr>
        <w:t>總務處主管會報</w:t>
      </w:r>
      <w:r w:rsidRPr="00261D26">
        <w:rPr>
          <w:rFonts w:eastAsia="標楷體" w:hint="eastAsia"/>
        </w:rPr>
        <w:t>通過，報請校長核定後，自公布日</w:t>
      </w:r>
      <w:r w:rsidRPr="00261D26">
        <w:rPr>
          <w:rFonts w:eastAsia="標楷體"/>
        </w:rPr>
        <w:t>實施</w:t>
      </w:r>
      <w:r w:rsidRPr="00261D26">
        <w:rPr>
          <w:rFonts w:eastAsia="標楷體" w:hint="eastAsia"/>
        </w:rPr>
        <w:t>；修正時亦同。</w:t>
      </w:r>
    </w:p>
    <w:p w:rsidR="00973C23" w:rsidRPr="00733DB1" w:rsidRDefault="00973C23"/>
    <w:sectPr w:rsidR="00973C23" w:rsidRPr="00733DB1" w:rsidSect="007D1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75" w:rsidRDefault="00AB6175" w:rsidP="00733DB1">
      <w:r>
        <w:separator/>
      </w:r>
    </w:p>
  </w:endnote>
  <w:endnote w:type="continuationSeparator" w:id="0">
    <w:p w:rsidR="00AB6175" w:rsidRDefault="00AB6175" w:rsidP="007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B1" w:rsidRDefault="00733D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B1" w:rsidRDefault="00733D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B1" w:rsidRDefault="00733D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75" w:rsidRDefault="00AB6175" w:rsidP="00733DB1">
      <w:r>
        <w:separator/>
      </w:r>
    </w:p>
  </w:footnote>
  <w:footnote w:type="continuationSeparator" w:id="0">
    <w:p w:rsidR="00AB6175" w:rsidRDefault="00AB6175" w:rsidP="0073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B1" w:rsidRDefault="00733D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B1" w:rsidRPr="00733DB1" w:rsidRDefault="00733DB1" w:rsidP="00733DB1">
    <w:pPr>
      <w:rPr>
        <w:rFonts w:ascii="標楷體" w:eastAsia="標楷體" w:hAnsi="標楷體"/>
        <w:sz w:val="20"/>
        <w:szCs w:val="20"/>
      </w:rPr>
    </w:pPr>
    <w:bookmarkStart w:id="0" w:name="_GoBack"/>
    <w:r w:rsidRPr="00733DB1">
      <w:rPr>
        <w:rFonts w:ascii="標楷體" w:eastAsia="標楷體" w:hAnsi="標楷體" w:hint="eastAsia"/>
        <w:sz w:val="20"/>
        <w:szCs w:val="20"/>
      </w:rPr>
      <w:t>7-29</w:t>
    </w:r>
    <w:r w:rsidRPr="00733DB1">
      <w:rPr>
        <w:rFonts w:ascii="標楷體" w:eastAsia="標楷體" w:hAnsi="標楷體"/>
        <w:sz w:val="20"/>
        <w:szCs w:val="20"/>
      </w:rPr>
      <w:t>淡江大學</w:t>
    </w:r>
    <w:r w:rsidRPr="00733DB1">
      <w:rPr>
        <w:rFonts w:ascii="標楷體" w:eastAsia="標楷體" w:hAnsi="標楷體" w:hint="eastAsia"/>
        <w:bCs/>
        <w:noProof/>
        <w:sz w:val="20"/>
        <w:szCs w:val="20"/>
      </w:rPr>
      <w:t>淡水校園</w:t>
    </w:r>
    <w:r w:rsidRPr="00733DB1">
      <w:rPr>
        <w:rFonts w:ascii="標楷體" w:eastAsia="標楷體" w:hAnsi="標楷體" w:hint="eastAsia"/>
        <w:sz w:val="20"/>
        <w:szCs w:val="20"/>
      </w:rPr>
      <w:t>大型活動場地空調管理</w:t>
    </w:r>
    <w:r w:rsidRPr="00733DB1">
      <w:rPr>
        <w:rFonts w:ascii="標楷體" w:eastAsia="標楷體" w:hAnsi="標楷體" w:hint="eastAsia"/>
        <w:bCs/>
        <w:noProof/>
        <w:sz w:val="20"/>
        <w:szCs w:val="20"/>
      </w:rPr>
      <w:t>要點</w:t>
    </w:r>
  </w:p>
  <w:bookmarkEnd w:id="0"/>
  <w:p w:rsidR="00733DB1" w:rsidRPr="00733DB1" w:rsidRDefault="00733D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B1" w:rsidRDefault="00733D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B1"/>
    <w:rsid w:val="00733DB1"/>
    <w:rsid w:val="007D145C"/>
    <w:rsid w:val="00973C23"/>
    <w:rsid w:val="00A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decimalSymbol w:val="."/>
  <w:listSeparator w:val=","/>
  <w14:docId w14:val="07D7984D"/>
  <w15:chartTrackingRefBased/>
  <w15:docId w15:val="{DA807BA1-990A-4870-90D1-DAC188C6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B1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D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3DB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D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1</cp:revision>
  <dcterms:created xsi:type="dcterms:W3CDTF">2020-08-13T01:29:00Z</dcterms:created>
  <dcterms:modified xsi:type="dcterms:W3CDTF">2020-08-13T01:30:00Z</dcterms:modified>
</cp:coreProperties>
</file>