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23" w:rsidRPr="0030654F" w:rsidRDefault="007D2123" w:rsidP="0030654F">
      <w:pPr>
        <w:jc w:val="center"/>
        <w:rPr>
          <w:rFonts w:ascii="標楷體" w:eastAsia="標楷體" w:hAnsi="標楷體"/>
          <w:sz w:val="40"/>
          <w:szCs w:val="40"/>
        </w:rPr>
      </w:pPr>
      <w:r w:rsidRPr="0030654F">
        <w:rPr>
          <w:rFonts w:ascii="標楷體" w:eastAsia="標楷體" w:hAnsi="標楷體" w:hint="eastAsia"/>
          <w:sz w:val="40"/>
          <w:szCs w:val="40"/>
        </w:rPr>
        <w:t>優先採購結果登錄表</w:t>
      </w:r>
    </w:p>
    <w:p w:rsidR="007D2123" w:rsidRDefault="007D2123" w:rsidP="007D2123">
      <w:pPr>
        <w:spacing w:line="320" w:lineRule="exact"/>
        <w:rPr>
          <w:rFonts w:ascii="標楷體" w:eastAsia="標楷體" w:hAnsi="標楷體"/>
        </w:rPr>
      </w:pPr>
      <w:r>
        <w:rPr>
          <w:rFonts w:ascii="標楷體" w:eastAsia="標楷體" w:hAnsi="標楷體" w:hint="eastAsia"/>
          <w:sz w:val="28"/>
        </w:rPr>
        <w:t>請購單位：</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hint="eastAsia"/>
        </w:rPr>
        <w:t xml:space="preserve">         年    月    日</w:t>
      </w:r>
    </w:p>
    <w:tbl>
      <w:tblPr>
        <w:tblW w:w="9748" w:type="dxa"/>
        <w:tblInd w:w="-722"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1828"/>
        <w:gridCol w:w="1620"/>
        <w:gridCol w:w="540"/>
        <w:gridCol w:w="1080"/>
        <w:gridCol w:w="1910"/>
        <w:gridCol w:w="70"/>
        <w:gridCol w:w="2700"/>
      </w:tblGrid>
      <w:tr w:rsidR="007D2123" w:rsidTr="0030654F">
        <w:trPr>
          <w:trHeight w:val="567"/>
        </w:trPr>
        <w:tc>
          <w:tcPr>
            <w:tcW w:w="9748" w:type="dxa"/>
            <w:gridSpan w:val="7"/>
            <w:tcBorders>
              <w:top w:val="single" w:sz="12" w:space="0" w:color="auto"/>
              <w:left w:val="single" w:sz="12" w:space="0" w:color="auto"/>
              <w:bottom w:val="outset" w:sz="6" w:space="0" w:color="auto"/>
              <w:right w:val="single" w:sz="12" w:space="0" w:color="auto"/>
            </w:tcBorders>
            <w:vAlign w:val="center"/>
          </w:tcPr>
          <w:p w:rsidR="007D2123" w:rsidRDefault="007D2123" w:rsidP="007D2123">
            <w:pPr>
              <w:spacing w:line="300" w:lineRule="exact"/>
              <w:ind w:firstLineChars="64" w:firstLine="179"/>
              <w:jc w:val="both"/>
              <w:rPr>
                <w:rFonts w:ascii="標楷體" w:eastAsia="標楷體" w:hAnsi="標楷體"/>
                <w:sz w:val="28"/>
              </w:rPr>
            </w:pPr>
            <w:r>
              <w:rPr>
                <w:rFonts w:ascii="新細明體" w:eastAsia="標楷體" w:hAnsi="新細明體" w:hint="eastAsia"/>
                <w:sz w:val="28"/>
              </w:rPr>
              <w:t>□</w:t>
            </w:r>
            <w:r>
              <w:rPr>
                <w:rFonts w:ascii="標楷體" w:eastAsia="標楷體" w:hAnsi="標楷體" w:hint="eastAsia"/>
                <w:sz w:val="28"/>
              </w:rPr>
              <w:t xml:space="preserve">與身心障礙團體機構購買               </w:t>
            </w:r>
            <w:r>
              <w:rPr>
                <w:rFonts w:ascii="新細明體" w:eastAsia="標楷體" w:hAnsi="新細明體" w:hint="eastAsia"/>
                <w:sz w:val="28"/>
              </w:rPr>
              <w:t>□</w:t>
            </w:r>
            <w:r>
              <w:rPr>
                <w:rFonts w:ascii="標楷體" w:eastAsia="標楷體" w:hAnsi="標楷體" w:hint="eastAsia"/>
              </w:rPr>
              <w:t>公告</w:t>
            </w:r>
            <w:r>
              <w:rPr>
                <w:rFonts w:ascii="標楷體" w:eastAsia="標楷體" w:hAnsi="標楷體"/>
              </w:rPr>
              <w:t>申請表編號：</w:t>
            </w:r>
            <w:r>
              <w:rPr>
                <w:rFonts w:ascii="標楷體" w:eastAsia="標楷體" w:hAnsi="標楷體"/>
                <w:u w:val="single"/>
              </w:rPr>
              <w:t xml:space="preserve">     </w:t>
            </w:r>
            <w:r>
              <w:rPr>
                <w:rFonts w:ascii="標楷體" w:eastAsia="標楷體" w:hAnsi="標楷體" w:hint="eastAsia"/>
                <w:u w:val="single"/>
              </w:rPr>
              <w:t xml:space="preserve">    </w:t>
            </w:r>
            <w:r>
              <w:rPr>
                <w:rFonts w:ascii="標楷體" w:eastAsia="標楷體" w:hAnsi="標楷體"/>
                <w:u w:val="single"/>
              </w:rPr>
              <w:t xml:space="preserve"> </w:t>
            </w:r>
          </w:p>
        </w:tc>
      </w:tr>
      <w:tr w:rsidR="007D2123" w:rsidTr="0030654F">
        <w:trPr>
          <w:trHeight w:val="567"/>
        </w:trPr>
        <w:tc>
          <w:tcPr>
            <w:tcW w:w="1828" w:type="dxa"/>
            <w:tcBorders>
              <w:top w:val="outset" w:sz="6" w:space="0" w:color="auto"/>
              <w:left w:val="single" w:sz="12" w:space="0" w:color="auto"/>
              <w:bottom w:val="outset" w:sz="6" w:space="0" w:color="auto"/>
              <w:right w:val="outset" w:sz="6" w:space="0" w:color="auto"/>
            </w:tcBorders>
            <w:vAlign w:val="center"/>
          </w:tcPr>
          <w:p w:rsidR="007D2123" w:rsidRDefault="007D2123" w:rsidP="007D2123">
            <w:pPr>
              <w:spacing w:line="300" w:lineRule="exact"/>
              <w:jc w:val="center"/>
              <w:rPr>
                <w:rFonts w:ascii="標楷體" w:eastAsia="標楷體" w:hAnsi="標楷體"/>
                <w:sz w:val="28"/>
              </w:rPr>
            </w:pPr>
            <w:r>
              <w:rPr>
                <w:rFonts w:ascii="標楷體" w:eastAsia="標楷體" w:hAnsi="標楷體" w:hint="eastAsia"/>
                <w:sz w:val="28"/>
              </w:rPr>
              <w:t>採購對象</w:t>
            </w:r>
          </w:p>
        </w:tc>
        <w:tc>
          <w:tcPr>
            <w:tcW w:w="3240" w:type="dxa"/>
            <w:gridSpan w:val="3"/>
            <w:tcBorders>
              <w:top w:val="outset" w:sz="6" w:space="0" w:color="auto"/>
              <w:left w:val="outset" w:sz="6" w:space="0" w:color="auto"/>
              <w:bottom w:val="outset" w:sz="6" w:space="0" w:color="auto"/>
              <w:right w:val="single" w:sz="12" w:space="0" w:color="auto"/>
            </w:tcBorders>
            <w:vAlign w:val="center"/>
          </w:tcPr>
          <w:p w:rsidR="007D2123" w:rsidRDefault="007D2123" w:rsidP="007D2123">
            <w:pPr>
              <w:spacing w:line="300" w:lineRule="exact"/>
              <w:ind w:firstLineChars="54" w:firstLine="151"/>
              <w:jc w:val="both"/>
              <w:rPr>
                <w:rFonts w:ascii="標楷體" w:eastAsia="標楷體" w:hAnsi="標楷體"/>
                <w:sz w:val="28"/>
              </w:rPr>
            </w:pPr>
          </w:p>
        </w:tc>
        <w:tc>
          <w:tcPr>
            <w:tcW w:w="1910" w:type="dxa"/>
            <w:tcBorders>
              <w:top w:val="outset" w:sz="6" w:space="0" w:color="auto"/>
              <w:left w:val="outset" w:sz="6" w:space="0" w:color="auto"/>
              <w:bottom w:val="outset" w:sz="6" w:space="0" w:color="auto"/>
              <w:right w:val="single" w:sz="12" w:space="0" w:color="auto"/>
            </w:tcBorders>
            <w:vAlign w:val="center"/>
          </w:tcPr>
          <w:p w:rsidR="007D2123" w:rsidRDefault="007D2123" w:rsidP="007D2123">
            <w:pPr>
              <w:spacing w:line="300" w:lineRule="exact"/>
              <w:jc w:val="center"/>
              <w:rPr>
                <w:rFonts w:ascii="標楷體" w:eastAsia="標楷體" w:hAnsi="標楷體"/>
                <w:sz w:val="28"/>
              </w:rPr>
            </w:pPr>
            <w:r>
              <w:rPr>
                <w:rFonts w:ascii="標楷體" w:eastAsia="標楷體" w:hAnsi="標楷體" w:hint="eastAsia"/>
                <w:sz w:val="28"/>
              </w:rPr>
              <w:t>採</w:t>
            </w:r>
            <w:r>
              <w:rPr>
                <w:rFonts w:ascii="標楷體" w:eastAsia="標楷體" w:hAnsi="標楷體"/>
                <w:sz w:val="28"/>
              </w:rPr>
              <w:t>購金額</w:t>
            </w:r>
          </w:p>
        </w:tc>
        <w:tc>
          <w:tcPr>
            <w:tcW w:w="2770" w:type="dxa"/>
            <w:gridSpan w:val="2"/>
            <w:tcBorders>
              <w:top w:val="outset" w:sz="6" w:space="0" w:color="auto"/>
              <w:left w:val="outset" w:sz="6" w:space="0" w:color="auto"/>
              <w:bottom w:val="outset" w:sz="6" w:space="0" w:color="auto"/>
              <w:right w:val="single" w:sz="12" w:space="0" w:color="auto"/>
            </w:tcBorders>
            <w:vAlign w:val="center"/>
          </w:tcPr>
          <w:p w:rsidR="007D2123" w:rsidRDefault="007D2123" w:rsidP="007D2123">
            <w:pPr>
              <w:spacing w:line="300" w:lineRule="exact"/>
              <w:ind w:firstLineChars="79" w:firstLine="221"/>
              <w:jc w:val="both"/>
              <w:rPr>
                <w:rFonts w:ascii="標楷體" w:eastAsia="標楷體" w:hAnsi="標楷體"/>
                <w:sz w:val="28"/>
              </w:rPr>
            </w:pPr>
          </w:p>
        </w:tc>
      </w:tr>
      <w:tr w:rsidR="007D2123" w:rsidTr="0030654F">
        <w:trPr>
          <w:trHeight w:val="543"/>
        </w:trPr>
        <w:tc>
          <w:tcPr>
            <w:tcW w:w="1828" w:type="dxa"/>
            <w:tcBorders>
              <w:top w:val="outset" w:sz="6" w:space="0" w:color="auto"/>
              <w:left w:val="single" w:sz="12" w:space="0" w:color="auto"/>
              <w:bottom w:val="outset" w:sz="6" w:space="0" w:color="auto"/>
              <w:right w:val="outset" w:sz="6" w:space="0" w:color="auto"/>
            </w:tcBorders>
            <w:vAlign w:val="center"/>
          </w:tcPr>
          <w:p w:rsidR="007D2123" w:rsidRDefault="007D2123" w:rsidP="007D2123">
            <w:pPr>
              <w:spacing w:line="300" w:lineRule="exact"/>
              <w:jc w:val="center"/>
              <w:rPr>
                <w:rFonts w:ascii="標楷體" w:eastAsia="標楷體" w:hAnsi="標楷體"/>
                <w:sz w:val="28"/>
              </w:rPr>
            </w:pPr>
            <w:r>
              <w:rPr>
                <w:rFonts w:ascii="標楷體" w:eastAsia="標楷體" w:hAnsi="標楷體" w:hint="eastAsia"/>
                <w:sz w:val="28"/>
              </w:rPr>
              <w:t>內容說明</w:t>
            </w:r>
          </w:p>
        </w:tc>
        <w:tc>
          <w:tcPr>
            <w:tcW w:w="7920" w:type="dxa"/>
            <w:gridSpan w:val="6"/>
            <w:tcBorders>
              <w:top w:val="outset" w:sz="6" w:space="0" w:color="auto"/>
              <w:left w:val="outset" w:sz="6" w:space="0" w:color="auto"/>
              <w:bottom w:val="outset" w:sz="6" w:space="0" w:color="auto"/>
              <w:right w:val="single" w:sz="12" w:space="0" w:color="auto"/>
            </w:tcBorders>
            <w:vAlign w:val="center"/>
          </w:tcPr>
          <w:p w:rsidR="007D2123" w:rsidRDefault="007D2123" w:rsidP="007D2123">
            <w:pPr>
              <w:spacing w:line="300" w:lineRule="exact"/>
              <w:ind w:leftChars="63" w:left="361" w:hangingChars="75" w:hanging="210"/>
              <w:jc w:val="both"/>
              <w:rPr>
                <w:rFonts w:ascii="標楷體" w:eastAsia="標楷體" w:hAnsi="標楷體"/>
                <w:sz w:val="28"/>
              </w:rPr>
            </w:pPr>
          </w:p>
        </w:tc>
      </w:tr>
      <w:tr w:rsidR="007D2123" w:rsidTr="0030654F">
        <w:trPr>
          <w:cantSplit/>
          <w:trHeight w:val="567"/>
        </w:trPr>
        <w:tc>
          <w:tcPr>
            <w:tcW w:w="1828" w:type="dxa"/>
            <w:tcBorders>
              <w:top w:val="outset" w:sz="6" w:space="0" w:color="auto"/>
              <w:left w:val="single" w:sz="12" w:space="0" w:color="auto"/>
              <w:bottom w:val="double" w:sz="4" w:space="0" w:color="auto"/>
              <w:right w:val="outset" w:sz="6" w:space="0" w:color="auto"/>
            </w:tcBorders>
            <w:vAlign w:val="center"/>
          </w:tcPr>
          <w:p w:rsidR="007D2123" w:rsidRDefault="007D2123" w:rsidP="007D2123">
            <w:pPr>
              <w:spacing w:line="300" w:lineRule="exact"/>
              <w:jc w:val="center"/>
              <w:rPr>
                <w:rFonts w:ascii="標楷體" w:eastAsia="標楷體" w:hAnsi="標楷體"/>
                <w:sz w:val="28"/>
              </w:rPr>
            </w:pPr>
            <w:r>
              <w:rPr>
                <w:rFonts w:ascii="標楷體" w:eastAsia="標楷體" w:hAnsi="標楷體" w:hint="eastAsia"/>
                <w:sz w:val="28"/>
              </w:rPr>
              <w:t>會計科目</w:t>
            </w:r>
          </w:p>
        </w:tc>
        <w:tc>
          <w:tcPr>
            <w:tcW w:w="7920" w:type="dxa"/>
            <w:gridSpan w:val="6"/>
            <w:tcBorders>
              <w:top w:val="outset" w:sz="6" w:space="0" w:color="auto"/>
              <w:left w:val="outset" w:sz="6" w:space="0" w:color="auto"/>
              <w:bottom w:val="double" w:sz="4" w:space="0" w:color="auto"/>
              <w:right w:val="single" w:sz="12" w:space="0" w:color="auto"/>
            </w:tcBorders>
            <w:vAlign w:val="center"/>
          </w:tcPr>
          <w:p w:rsidR="007D2123" w:rsidRDefault="007D2123" w:rsidP="007D2123">
            <w:pPr>
              <w:spacing w:line="300" w:lineRule="exact"/>
              <w:ind w:firstLineChars="100" w:firstLine="280"/>
              <w:jc w:val="both"/>
              <w:rPr>
                <w:rFonts w:ascii="標楷體" w:eastAsia="標楷體" w:hAnsi="標楷體"/>
                <w:sz w:val="28"/>
                <w:u w:val="single"/>
              </w:rPr>
            </w:pPr>
            <w:r>
              <w:rPr>
                <w:rFonts w:ascii="標楷體" w:eastAsia="標楷體" w:hAnsi="標楷體" w:hint="eastAsia"/>
                <w:sz w:val="28"/>
              </w:rPr>
              <w:t>□</w:t>
            </w:r>
            <w:r>
              <w:rPr>
                <w:rFonts w:ascii="標楷體" w:eastAsia="標楷體" w:hAnsi="標楷體" w:hint="eastAsia"/>
              </w:rPr>
              <w:t xml:space="preserve">印刷費     </w:t>
            </w:r>
            <w:r>
              <w:rPr>
                <w:rFonts w:ascii="標楷體" w:eastAsia="標楷體" w:hAnsi="標楷體" w:hint="eastAsia"/>
                <w:sz w:val="28"/>
              </w:rPr>
              <w:t>□</w:t>
            </w:r>
            <w:r>
              <w:rPr>
                <w:rFonts w:ascii="標楷體" w:eastAsia="標楷體" w:hAnsi="標楷體" w:hint="eastAsia"/>
              </w:rPr>
              <w:t xml:space="preserve">什費       </w:t>
            </w:r>
            <w:r>
              <w:rPr>
                <w:rFonts w:ascii="標楷體" w:eastAsia="標楷體" w:hAnsi="標楷體" w:hint="eastAsia"/>
                <w:sz w:val="28"/>
              </w:rPr>
              <w:t>□</w:t>
            </w:r>
            <w:r>
              <w:rPr>
                <w:rFonts w:ascii="標楷體" w:eastAsia="標楷體" w:hAnsi="標楷體" w:hint="eastAsia"/>
              </w:rPr>
              <w:t>其他科目</w:t>
            </w:r>
            <w:r>
              <w:rPr>
                <w:rFonts w:ascii="標楷體" w:eastAsia="標楷體" w:hAnsi="標楷體"/>
                <w:u w:val="single"/>
              </w:rPr>
              <w:t xml:space="preserve">    </w:t>
            </w:r>
            <w:r>
              <w:rPr>
                <w:rFonts w:ascii="標楷體" w:eastAsia="標楷體" w:hAnsi="標楷體" w:hint="eastAsia"/>
                <w:u w:val="single"/>
              </w:rPr>
              <w:t xml:space="preserve">    </w:t>
            </w:r>
            <w:r>
              <w:rPr>
                <w:rFonts w:ascii="標楷體" w:eastAsia="標楷體" w:hAnsi="標楷體"/>
                <w:u w:val="single"/>
              </w:rPr>
              <w:t xml:space="preserve"> </w:t>
            </w:r>
            <w:r>
              <w:rPr>
                <w:rFonts w:ascii="標楷體" w:eastAsia="標楷體" w:hAnsi="標楷體" w:hint="eastAsia"/>
                <w:u w:val="single"/>
              </w:rPr>
              <w:t xml:space="preserve">     </w:t>
            </w:r>
          </w:p>
        </w:tc>
      </w:tr>
      <w:tr w:rsidR="007D2123" w:rsidTr="0030654F">
        <w:trPr>
          <w:cantSplit/>
          <w:trHeight w:val="600"/>
        </w:trPr>
        <w:tc>
          <w:tcPr>
            <w:tcW w:w="1828" w:type="dxa"/>
            <w:tcBorders>
              <w:top w:val="outset" w:sz="6" w:space="0" w:color="auto"/>
              <w:left w:val="single" w:sz="12" w:space="0" w:color="auto"/>
              <w:bottom w:val="double" w:sz="4" w:space="0" w:color="auto"/>
              <w:right w:val="outset" w:sz="6" w:space="0" w:color="auto"/>
            </w:tcBorders>
            <w:vAlign w:val="center"/>
          </w:tcPr>
          <w:p w:rsidR="007D2123" w:rsidRDefault="007D2123" w:rsidP="007D2123">
            <w:pPr>
              <w:spacing w:line="300" w:lineRule="exact"/>
              <w:jc w:val="center"/>
              <w:rPr>
                <w:rFonts w:ascii="標楷體" w:eastAsia="標楷體" w:hAnsi="標楷體"/>
                <w:sz w:val="28"/>
              </w:rPr>
            </w:pPr>
            <w:r>
              <w:rPr>
                <w:rFonts w:ascii="標楷體" w:eastAsia="標楷體" w:hAnsi="標楷體"/>
                <w:sz w:val="28"/>
              </w:rPr>
              <w:t>法令</w:t>
            </w:r>
            <w:r>
              <w:rPr>
                <w:rFonts w:ascii="標楷體" w:eastAsia="標楷體" w:hAnsi="標楷體" w:hint="eastAsia"/>
                <w:sz w:val="28"/>
              </w:rPr>
              <w:t>依</w:t>
            </w:r>
            <w:r>
              <w:rPr>
                <w:rFonts w:ascii="標楷體" w:eastAsia="標楷體" w:hAnsi="標楷體"/>
                <w:sz w:val="28"/>
              </w:rPr>
              <w:t>據</w:t>
            </w:r>
          </w:p>
        </w:tc>
        <w:tc>
          <w:tcPr>
            <w:tcW w:w="7920" w:type="dxa"/>
            <w:gridSpan w:val="6"/>
            <w:tcBorders>
              <w:top w:val="outset" w:sz="6" w:space="0" w:color="auto"/>
              <w:left w:val="outset" w:sz="6" w:space="0" w:color="auto"/>
              <w:bottom w:val="double" w:sz="4" w:space="0" w:color="auto"/>
              <w:right w:val="single" w:sz="12" w:space="0" w:color="auto"/>
            </w:tcBorders>
            <w:vAlign w:val="center"/>
          </w:tcPr>
          <w:p w:rsidR="007D2123" w:rsidRDefault="007D2123" w:rsidP="007D2123">
            <w:pPr>
              <w:tabs>
                <w:tab w:val="left" w:pos="872"/>
              </w:tabs>
              <w:spacing w:line="300" w:lineRule="exact"/>
              <w:ind w:left="871" w:hangingChars="363" w:hanging="871"/>
              <w:jc w:val="both"/>
              <w:rPr>
                <w:rFonts w:ascii="標楷體" w:eastAsia="標楷體" w:hAnsi="標楷體"/>
              </w:rPr>
            </w:pPr>
            <w:r>
              <w:rPr>
                <w:rFonts w:ascii="標楷體" w:eastAsia="標楷體" w:hAnsi="標楷體" w:hint="eastAsia"/>
                <w:color w:val="000000"/>
              </w:rPr>
              <w:t>第四條 各級政府機關、公立學校、公營事業機構及接受政府補助之機構或團體，採購第三條第一項、第二項所定物品及服務，於合理價格及一定金額以下者，得依下列方式辦理優先採購：</w:t>
            </w:r>
            <w:r>
              <w:rPr>
                <w:rFonts w:ascii="標楷體" w:eastAsia="標楷體" w:hAnsi="標楷體" w:hint="eastAsia"/>
              </w:rPr>
              <w:t xml:space="preserve"> </w:t>
            </w:r>
          </w:p>
          <w:p w:rsidR="007D2123" w:rsidRDefault="007D2123" w:rsidP="007D2123">
            <w:pPr>
              <w:pStyle w:val="2"/>
              <w:spacing w:line="300" w:lineRule="exact"/>
              <w:ind w:leftChars="0" w:left="806" w:hangingChars="288" w:hanging="806"/>
              <w:jc w:val="both"/>
            </w:pPr>
            <w:r>
              <w:rPr>
                <w:rFonts w:hint="eastAsia"/>
                <w:sz w:val="28"/>
              </w:rPr>
              <w:t>□</w:t>
            </w:r>
            <w:r>
              <w:rPr>
                <w:rFonts w:hint="eastAsia"/>
              </w:rPr>
              <w:t>一、以公告方式邀請不特定機構或團體及非機構或團體之廠商投標，於招標文件載明優先決予機構或團體意旨。</w:t>
            </w:r>
          </w:p>
          <w:p w:rsidR="007D2123" w:rsidRDefault="007D2123" w:rsidP="007D2123">
            <w:pPr>
              <w:spacing w:line="300" w:lineRule="exact"/>
              <w:ind w:left="806" w:hangingChars="288" w:hanging="806"/>
              <w:jc w:val="both"/>
              <w:rPr>
                <w:rFonts w:ascii="標楷體" w:eastAsia="標楷體" w:hAnsi="標楷體"/>
              </w:rPr>
            </w:pPr>
            <w:r>
              <w:rPr>
                <w:rFonts w:ascii="標楷體" w:eastAsia="標楷體" w:hAnsi="標楷體" w:hint="eastAsia"/>
                <w:sz w:val="28"/>
              </w:rPr>
              <w:t>□</w:t>
            </w:r>
            <w:r>
              <w:rPr>
                <w:rFonts w:ascii="標楷體" w:eastAsia="標楷體" w:hAnsi="標楷體" w:hint="eastAsia"/>
              </w:rPr>
              <w:t>二、</w:t>
            </w:r>
            <w:r>
              <w:rPr>
                <w:rFonts w:ascii="標楷體" w:eastAsia="標楷體" w:hAnsi="標楷體" w:hint="eastAsia"/>
                <w:color w:val="000000"/>
              </w:rPr>
              <w:t>不經公告程序，邀請二家以上機構或團體比價或僅邀請一家機構或團體議價。</w:t>
            </w:r>
          </w:p>
          <w:p w:rsidR="007D2123" w:rsidRDefault="007D2123" w:rsidP="007D2123">
            <w:pPr>
              <w:spacing w:line="300" w:lineRule="exact"/>
              <w:ind w:leftChars="1" w:left="806" w:hangingChars="287" w:hanging="804"/>
              <w:jc w:val="both"/>
              <w:rPr>
                <w:rFonts w:ascii="標楷體" w:eastAsia="標楷體" w:hAnsi="標楷體"/>
                <w:sz w:val="28"/>
              </w:rPr>
            </w:pPr>
            <w:r>
              <w:rPr>
                <w:rFonts w:ascii="標楷體" w:eastAsia="標楷體" w:hAnsi="標楷體" w:hint="eastAsia"/>
                <w:sz w:val="28"/>
              </w:rPr>
              <w:t>□</w:t>
            </w:r>
            <w:r>
              <w:rPr>
                <w:rFonts w:eastAsia="標楷體" w:hint="eastAsia"/>
              </w:rPr>
              <w:t>三、</w:t>
            </w:r>
            <w:r>
              <w:rPr>
                <w:rFonts w:ascii="標楷體" w:eastAsia="標楷體" w:hAnsi="標楷體" w:hint="eastAsia"/>
                <w:color w:val="000000"/>
              </w:rPr>
              <w:t>以公告方式預先依一定資格條件辦理機構或團體資格審查後，再行邀請符合資格之機構或團體投標。</w:t>
            </w:r>
          </w:p>
        </w:tc>
      </w:tr>
      <w:tr w:rsidR="007D2123" w:rsidTr="0030654F">
        <w:trPr>
          <w:trHeight w:val="567"/>
        </w:trPr>
        <w:tc>
          <w:tcPr>
            <w:tcW w:w="9748" w:type="dxa"/>
            <w:gridSpan w:val="7"/>
            <w:tcBorders>
              <w:top w:val="double" w:sz="4" w:space="0" w:color="auto"/>
              <w:left w:val="single" w:sz="12" w:space="0" w:color="auto"/>
              <w:bottom w:val="single" w:sz="4" w:space="0" w:color="auto"/>
              <w:right w:val="single" w:sz="12" w:space="0" w:color="auto"/>
            </w:tcBorders>
            <w:vAlign w:val="center"/>
          </w:tcPr>
          <w:p w:rsidR="007D2123" w:rsidRDefault="007D2123" w:rsidP="007D2123">
            <w:pPr>
              <w:spacing w:line="300" w:lineRule="exact"/>
              <w:ind w:leftChars="75" w:left="180"/>
              <w:jc w:val="both"/>
              <w:rPr>
                <w:rFonts w:ascii="標楷體" w:eastAsia="標楷體" w:hAnsi="標楷體"/>
                <w:sz w:val="28"/>
              </w:rPr>
            </w:pPr>
            <w:r>
              <w:rPr>
                <w:rFonts w:ascii="新細明體" w:eastAsia="標楷體" w:hAnsi="新細明體" w:hint="eastAsia"/>
                <w:sz w:val="28"/>
              </w:rPr>
              <w:t>□</w:t>
            </w:r>
            <w:r>
              <w:rPr>
                <w:rFonts w:ascii="標楷體" w:eastAsia="標楷體" w:hAnsi="標楷體"/>
                <w:sz w:val="28"/>
              </w:rPr>
              <w:t xml:space="preserve"> </w:t>
            </w:r>
            <w:r>
              <w:rPr>
                <w:rFonts w:ascii="標楷體" w:eastAsia="標楷體" w:hAnsi="標楷體" w:hint="eastAsia"/>
                <w:sz w:val="28"/>
              </w:rPr>
              <w:t>與一般團體商店購買</w:t>
            </w:r>
          </w:p>
        </w:tc>
      </w:tr>
      <w:tr w:rsidR="007D2123" w:rsidTr="0030654F">
        <w:trPr>
          <w:trHeight w:val="567"/>
        </w:trPr>
        <w:tc>
          <w:tcPr>
            <w:tcW w:w="1828" w:type="dxa"/>
            <w:tcBorders>
              <w:top w:val="single" w:sz="4" w:space="0" w:color="auto"/>
              <w:left w:val="single" w:sz="12" w:space="0" w:color="auto"/>
              <w:bottom w:val="single" w:sz="4" w:space="0" w:color="auto"/>
              <w:right w:val="single" w:sz="4" w:space="0" w:color="auto"/>
            </w:tcBorders>
            <w:vAlign w:val="center"/>
          </w:tcPr>
          <w:p w:rsidR="007D2123" w:rsidRDefault="007D2123" w:rsidP="007D2123">
            <w:pPr>
              <w:spacing w:line="300" w:lineRule="exact"/>
              <w:jc w:val="center"/>
              <w:rPr>
                <w:rFonts w:ascii="標楷體" w:eastAsia="標楷體" w:hAnsi="標楷體"/>
                <w:sz w:val="28"/>
              </w:rPr>
            </w:pPr>
            <w:r>
              <w:rPr>
                <w:rFonts w:ascii="標楷體" w:eastAsia="標楷體" w:hAnsi="標楷體" w:hint="eastAsia"/>
                <w:sz w:val="28"/>
              </w:rPr>
              <w:t>採購對象</w:t>
            </w:r>
          </w:p>
        </w:tc>
        <w:tc>
          <w:tcPr>
            <w:tcW w:w="3240" w:type="dxa"/>
            <w:gridSpan w:val="3"/>
            <w:tcBorders>
              <w:top w:val="single" w:sz="4" w:space="0" w:color="auto"/>
              <w:left w:val="single" w:sz="4" w:space="0" w:color="auto"/>
              <w:bottom w:val="single" w:sz="4" w:space="0" w:color="auto"/>
              <w:right w:val="outset" w:sz="6" w:space="0" w:color="auto"/>
            </w:tcBorders>
            <w:vAlign w:val="center"/>
          </w:tcPr>
          <w:p w:rsidR="007D2123" w:rsidRDefault="007D2123" w:rsidP="007D2123">
            <w:pPr>
              <w:spacing w:line="300" w:lineRule="exact"/>
              <w:ind w:firstLineChars="54" w:firstLine="151"/>
              <w:jc w:val="both"/>
              <w:rPr>
                <w:rFonts w:ascii="標楷體" w:eastAsia="標楷體" w:hAnsi="標楷體"/>
                <w:sz w:val="28"/>
              </w:rPr>
            </w:pPr>
          </w:p>
        </w:tc>
        <w:tc>
          <w:tcPr>
            <w:tcW w:w="1910" w:type="dxa"/>
            <w:tcBorders>
              <w:top w:val="single" w:sz="4" w:space="0" w:color="auto"/>
              <w:left w:val="outset" w:sz="6" w:space="0" w:color="auto"/>
              <w:bottom w:val="single" w:sz="4" w:space="0" w:color="auto"/>
              <w:right w:val="outset" w:sz="6" w:space="0" w:color="auto"/>
            </w:tcBorders>
            <w:vAlign w:val="center"/>
          </w:tcPr>
          <w:p w:rsidR="007D2123" w:rsidRDefault="007D2123" w:rsidP="007D2123">
            <w:pPr>
              <w:spacing w:line="300" w:lineRule="exact"/>
              <w:jc w:val="center"/>
              <w:rPr>
                <w:rFonts w:ascii="標楷體" w:eastAsia="標楷體" w:hAnsi="標楷體"/>
                <w:sz w:val="28"/>
              </w:rPr>
            </w:pPr>
            <w:r>
              <w:rPr>
                <w:rFonts w:ascii="標楷體" w:eastAsia="標楷體" w:hAnsi="標楷體" w:hint="eastAsia"/>
                <w:sz w:val="28"/>
              </w:rPr>
              <w:t>採</w:t>
            </w:r>
            <w:r>
              <w:rPr>
                <w:rFonts w:ascii="標楷體" w:eastAsia="標楷體" w:hAnsi="標楷體"/>
                <w:sz w:val="28"/>
              </w:rPr>
              <w:t>購金額</w:t>
            </w:r>
          </w:p>
        </w:tc>
        <w:tc>
          <w:tcPr>
            <w:tcW w:w="2770" w:type="dxa"/>
            <w:gridSpan w:val="2"/>
            <w:tcBorders>
              <w:top w:val="single" w:sz="4" w:space="0" w:color="auto"/>
              <w:left w:val="outset" w:sz="6" w:space="0" w:color="auto"/>
              <w:bottom w:val="single" w:sz="4" w:space="0" w:color="auto"/>
              <w:right w:val="single" w:sz="12" w:space="0" w:color="auto"/>
            </w:tcBorders>
            <w:vAlign w:val="center"/>
          </w:tcPr>
          <w:p w:rsidR="007D2123" w:rsidRDefault="007D2123" w:rsidP="007D2123">
            <w:pPr>
              <w:spacing w:line="300" w:lineRule="exact"/>
              <w:ind w:firstLineChars="79" w:firstLine="221"/>
              <w:jc w:val="both"/>
              <w:rPr>
                <w:rFonts w:ascii="標楷體" w:eastAsia="標楷體" w:hAnsi="標楷體"/>
                <w:sz w:val="28"/>
              </w:rPr>
            </w:pPr>
          </w:p>
        </w:tc>
      </w:tr>
      <w:tr w:rsidR="007D2123" w:rsidTr="0030654F">
        <w:trPr>
          <w:trHeight w:val="533"/>
        </w:trPr>
        <w:tc>
          <w:tcPr>
            <w:tcW w:w="1828" w:type="dxa"/>
            <w:tcBorders>
              <w:top w:val="single" w:sz="4" w:space="0" w:color="auto"/>
              <w:left w:val="single" w:sz="12" w:space="0" w:color="auto"/>
              <w:bottom w:val="single" w:sz="4" w:space="0" w:color="auto"/>
              <w:right w:val="single" w:sz="4" w:space="0" w:color="auto"/>
            </w:tcBorders>
            <w:vAlign w:val="center"/>
          </w:tcPr>
          <w:p w:rsidR="007D2123" w:rsidRDefault="007D2123" w:rsidP="007D2123">
            <w:pPr>
              <w:spacing w:line="300" w:lineRule="exact"/>
              <w:jc w:val="center"/>
              <w:rPr>
                <w:rFonts w:ascii="標楷體" w:eastAsia="標楷體" w:hAnsi="標楷體"/>
                <w:sz w:val="28"/>
              </w:rPr>
            </w:pPr>
            <w:r>
              <w:rPr>
                <w:rFonts w:ascii="標楷體" w:eastAsia="標楷體" w:hAnsi="標楷體" w:hint="eastAsia"/>
                <w:sz w:val="28"/>
              </w:rPr>
              <w:t>內容說明</w:t>
            </w:r>
          </w:p>
        </w:tc>
        <w:tc>
          <w:tcPr>
            <w:tcW w:w="7920" w:type="dxa"/>
            <w:gridSpan w:val="6"/>
            <w:tcBorders>
              <w:top w:val="single" w:sz="4" w:space="0" w:color="auto"/>
              <w:left w:val="single" w:sz="4" w:space="0" w:color="auto"/>
              <w:bottom w:val="single" w:sz="4" w:space="0" w:color="auto"/>
              <w:right w:val="single" w:sz="12" w:space="0" w:color="auto"/>
            </w:tcBorders>
            <w:vAlign w:val="center"/>
          </w:tcPr>
          <w:p w:rsidR="007D2123" w:rsidRDefault="007D2123" w:rsidP="007D2123">
            <w:pPr>
              <w:spacing w:line="300" w:lineRule="exact"/>
              <w:ind w:firstLineChars="63" w:firstLine="151"/>
              <w:jc w:val="both"/>
              <w:rPr>
                <w:rFonts w:ascii="標楷體" w:eastAsia="標楷體" w:hAnsi="標楷體"/>
                <w:sz w:val="28"/>
              </w:rPr>
            </w:pPr>
            <w:r>
              <w:rPr>
                <w:rFonts w:ascii="標楷體" w:eastAsia="標楷體" w:hAnsi="標楷體" w:hint="eastAsia"/>
              </w:rPr>
              <w:t xml:space="preserve"> </w:t>
            </w:r>
          </w:p>
        </w:tc>
      </w:tr>
      <w:tr w:rsidR="007D2123" w:rsidTr="0030654F">
        <w:trPr>
          <w:cantSplit/>
          <w:trHeight w:val="567"/>
        </w:trPr>
        <w:tc>
          <w:tcPr>
            <w:tcW w:w="1828" w:type="dxa"/>
            <w:tcBorders>
              <w:top w:val="single" w:sz="4" w:space="0" w:color="auto"/>
              <w:left w:val="single" w:sz="12" w:space="0" w:color="auto"/>
              <w:bottom w:val="single" w:sz="4" w:space="0" w:color="auto"/>
              <w:right w:val="single" w:sz="4" w:space="0" w:color="auto"/>
            </w:tcBorders>
            <w:vAlign w:val="center"/>
          </w:tcPr>
          <w:p w:rsidR="007D2123" w:rsidRDefault="007D2123" w:rsidP="007D2123">
            <w:pPr>
              <w:spacing w:line="300" w:lineRule="exact"/>
              <w:jc w:val="center"/>
              <w:rPr>
                <w:rFonts w:ascii="標楷體" w:eastAsia="標楷體" w:hAnsi="標楷體"/>
                <w:sz w:val="28"/>
              </w:rPr>
            </w:pPr>
            <w:r>
              <w:rPr>
                <w:rFonts w:ascii="標楷體" w:eastAsia="標楷體" w:hAnsi="標楷體" w:hint="eastAsia"/>
                <w:sz w:val="28"/>
              </w:rPr>
              <w:t>會計科目</w:t>
            </w:r>
          </w:p>
        </w:tc>
        <w:tc>
          <w:tcPr>
            <w:tcW w:w="7920" w:type="dxa"/>
            <w:gridSpan w:val="6"/>
            <w:tcBorders>
              <w:top w:val="single" w:sz="4" w:space="0" w:color="auto"/>
              <w:left w:val="single" w:sz="4" w:space="0" w:color="auto"/>
              <w:bottom w:val="single" w:sz="4" w:space="0" w:color="auto"/>
              <w:right w:val="single" w:sz="12" w:space="0" w:color="auto"/>
            </w:tcBorders>
            <w:vAlign w:val="center"/>
          </w:tcPr>
          <w:p w:rsidR="007D2123" w:rsidRDefault="007D2123" w:rsidP="007D2123">
            <w:pPr>
              <w:spacing w:line="300" w:lineRule="exact"/>
              <w:ind w:firstLineChars="100" w:firstLine="280"/>
              <w:jc w:val="both"/>
              <w:rPr>
                <w:rFonts w:ascii="標楷體" w:eastAsia="標楷體" w:hAnsi="標楷體"/>
                <w:sz w:val="28"/>
              </w:rPr>
            </w:pPr>
            <w:r>
              <w:rPr>
                <w:rFonts w:ascii="標楷體" w:eastAsia="標楷體" w:hAnsi="標楷體" w:hint="eastAsia"/>
                <w:sz w:val="28"/>
              </w:rPr>
              <w:t>□</w:t>
            </w:r>
            <w:r>
              <w:rPr>
                <w:rFonts w:ascii="標楷體" w:eastAsia="標楷體" w:hAnsi="標楷體" w:hint="eastAsia"/>
              </w:rPr>
              <w:t xml:space="preserve">印刷費     </w:t>
            </w:r>
            <w:r>
              <w:rPr>
                <w:rFonts w:ascii="標楷體" w:eastAsia="標楷體" w:hAnsi="標楷體" w:hint="eastAsia"/>
                <w:sz w:val="28"/>
              </w:rPr>
              <w:t>□</w:t>
            </w:r>
            <w:r>
              <w:rPr>
                <w:rFonts w:ascii="標楷體" w:eastAsia="標楷體" w:hAnsi="標楷體" w:hint="eastAsia"/>
              </w:rPr>
              <w:t xml:space="preserve">什費       </w:t>
            </w:r>
            <w:r>
              <w:rPr>
                <w:rFonts w:ascii="標楷體" w:eastAsia="標楷體" w:hAnsi="標楷體" w:hint="eastAsia"/>
                <w:sz w:val="28"/>
              </w:rPr>
              <w:t>□</w:t>
            </w:r>
            <w:r>
              <w:rPr>
                <w:rFonts w:ascii="標楷體" w:eastAsia="標楷體" w:hAnsi="標楷體" w:hint="eastAsia"/>
              </w:rPr>
              <w:t>其他科目</w:t>
            </w:r>
            <w:r>
              <w:rPr>
                <w:rFonts w:ascii="標楷體" w:eastAsia="標楷體" w:hAnsi="標楷體"/>
                <w:u w:val="single"/>
              </w:rPr>
              <w:t xml:space="preserve">    </w:t>
            </w:r>
            <w:r>
              <w:rPr>
                <w:rFonts w:ascii="標楷體" w:eastAsia="標楷體" w:hAnsi="標楷體" w:hint="eastAsia"/>
                <w:u w:val="single"/>
              </w:rPr>
              <w:t xml:space="preserve">    </w:t>
            </w:r>
            <w:r>
              <w:rPr>
                <w:rFonts w:ascii="標楷體" w:eastAsia="標楷體" w:hAnsi="標楷體"/>
                <w:u w:val="single"/>
              </w:rPr>
              <w:t xml:space="preserve"> </w:t>
            </w:r>
            <w:r>
              <w:rPr>
                <w:rFonts w:ascii="標楷體" w:eastAsia="標楷體" w:hAnsi="標楷體" w:hint="eastAsia"/>
                <w:u w:val="single"/>
              </w:rPr>
              <w:t xml:space="preserve">     </w:t>
            </w:r>
          </w:p>
        </w:tc>
      </w:tr>
      <w:tr w:rsidR="007D2123" w:rsidTr="0030654F">
        <w:trPr>
          <w:trHeight w:val="725"/>
        </w:trPr>
        <w:tc>
          <w:tcPr>
            <w:tcW w:w="1828" w:type="dxa"/>
            <w:tcBorders>
              <w:top w:val="single" w:sz="4" w:space="0" w:color="auto"/>
              <w:left w:val="single" w:sz="12" w:space="0" w:color="auto"/>
              <w:bottom w:val="double" w:sz="4" w:space="0" w:color="auto"/>
              <w:right w:val="single" w:sz="4" w:space="0" w:color="auto"/>
            </w:tcBorders>
            <w:vAlign w:val="center"/>
          </w:tcPr>
          <w:p w:rsidR="007D2123" w:rsidRDefault="007D2123" w:rsidP="007D2123">
            <w:pPr>
              <w:spacing w:line="300" w:lineRule="exact"/>
              <w:jc w:val="center"/>
              <w:rPr>
                <w:rFonts w:ascii="標楷體" w:eastAsia="標楷體" w:hAnsi="標楷體"/>
                <w:sz w:val="28"/>
              </w:rPr>
            </w:pPr>
            <w:r>
              <w:rPr>
                <w:rFonts w:ascii="標楷體" w:eastAsia="標楷體" w:hAnsi="標楷體"/>
                <w:sz w:val="28"/>
              </w:rPr>
              <w:t>法令</w:t>
            </w:r>
            <w:r>
              <w:rPr>
                <w:rFonts w:ascii="標楷體" w:eastAsia="標楷體" w:hAnsi="標楷體" w:hint="eastAsia"/>
                <w:sz w:val="28"/>
              </w:rPr>
              <w:t>依</w:t>
            </w:r>
            <w:r>
              <w:rPr>
                <w:rFonts w:ascii="標楷體" w:eastAsia="標楷體" w:hAnsi="標楷體"/>
                <w:sz w:val="28"/>
              </w:rPr>
              <w:t>據</w:t>
            </w:r>
          </w:p>
        </w:tc>
        <w:tc>
          <w:tcPr>
            <w:tcW w:w="7920" w:type="dxa"/>
            <w:gridSpan w:val="6"/>
            <w:tcBorders>
              <w:top w:val="single" w:sz="4" w:space="0" w:color="auto"/>
              <w:left w:val="single" w:sz="4" w:space="0" w:color="auto"/>
              <w:bottom w:val="double" w:sz="4" w:space="0" w:color="auto"/>
              <w:right w:val="single" w:sz="12" w:space="0" w:color="auto"/>
            </w:tcBorders>
            <w:vAlign w:val="center"/>
          </w:tcPr>
          <w:p w:rsidR="007D2123" w:rsidRDefault="007D2123" w:rsidP="007D2123">
            <w:pPr>
              <w:numPr>
                <w:ilvl w:val="0"/>
                <w:numId w:val="1"/>
              </w:numPr>
              <w:tabs>
                <w:tab w:val="clear" w:pos="1395"/>
                <w:tab w:val="left" w:pos="872"/>
              </w:tabs>
              <w:spacing w:line="300" w:lineRule="exact"/>
              <w:ind w:left="872" w:hanging="872"/>
              <w:jc w:val="both"/>
              <w:rPr>
                <w:rFonts w:ascii="標楷體" w:eastAsia="標楷體" w:hAnsi="標楷體"/>
              </w:rPr>
            </w:pPr>
            <w:r>
              <w:rPr>
                <w:rFonts w:ascii="標楷體" w:eastAsia="標楷體" w:hAnsi="標楷體" w:hint="eastAsia"/>
              </w:rPr>
              <w:t>有下列情形之一，義務採購單位得將該次採購金額計入由機構或團體承包或分包之年度累計金額：</w:t>
            </w:r>
          </w:p>
          <w:p w:rsidR="007D2123" w:rsidRDefault="007D2123" w:rsidP="007D2123">
            <w:pPr>
              <w:pStyle w:val="a3"/>
              <w:spacing w:line="300" w:lineRule="exact"/>
              <w:ind w:left="840" w:hangingChars="300" w:hanging="840"/>
              <w:jc w:val="both"/>
              <w:rPr>
                <w:rFonts w:hint="default"/>
                <w:sz w:val="24"/>
              </w:rPr>
            </w:pPr>
            <w:r>
              <w:t>□</w:t>
            </w:r>
            <w:r>
              <w:rPr>
                <w:sz w:val="24"/>
              </w:rPr>
              <w:t>一、依前條第一項各款方式辦理優先採購，仍無機構或團</w:t>
            </w:r>
            <w:r>
              <w:rPr>
                <w:rFonts w:hint="default"/>
                <w:sz w:val="24"/>
              </w:rPr>
              <w:t>體參加投標、議價或經資格審查無合格者。</w:t>
            </w:r>
          </w:p>
          <w:p w:rsidR="007D2123" w:rsidRDefault="007D2123" w:rsidP="007D2123">
            <w:pPr>
              <w:spacing w:line="300" w:lineRule="exact"/>
              <w:ind w:left="840" w:hangingChars="300" w:hanging="840"/>
              <w:jc w:val="both"/>
              <w:rPr>
                <w:rFonts w:ascii="標楷體" w:eastAsia="標楷體" w:hAnsi="標楷體"/>
              </w:rPr>
            </w:pPr>
            <w:r>
              <w:rPr>
                <w:rFonts w:ascii="標楷體" w:eastAsia="標楷體" w:hAnsi="標楷體" w:hint="eastAsia"/>
                <w:sz w:val="28"/>
              </w:rPr>
              <w:t>□</w:t>
            </w:r>
            <w:r>
              <w:rPr>
                <w:rFonts w:ascii="標楷體" w:eastAsia="標楷體" w:hAnsi="標楷體" w:hint="eastAsia"/>
              </w:rPr>
              <w:t>二、依前條第二項各款方式辦理優先採購之決標，仍無法決予機構或團體者。</w:t>
            </w:r>
          </w:p>
          <w:p w:rsidR="007D2123" w:rsidRDefault="007D2123" w:rsidP="007D2123">
            <w:pPr>
              <w:pStyle w:val="a4"/>
              <w:spacing w:line="300" w:lineRule="exact"/>
              <w:ind w:left="840" w:hanging="840"/>
              <w:jc w:val="both"/>
              <w:rPr>
                <w:rFonts w:hint="default"/>
              </w:rPr>
            </w:pPr>
            <w:r>
              <w:rPr>
                <w:sz w:val="28"/>
              </w:rPr>
              <w:t>□</w:t>
            </w:r>
            <w:r>
              <w:t>三、以前條以外方式辦理優先採購者，得於招標文件規定投標廠商非屬機構或團體者，其投標文件的載明得標後，預計分包予機構或團體之項目及金額比例，並於得標後載明於契約中。</w:t>
            </w:r>
          </w:p>
          <w:p w:rsidR="007D2123" w:rsidRDefault="007D2123" w:rsidP="007D2123">
            <w:pPr>
              <w:spacing w:line="300" w:lineRule="exact"/>
              <w:ind w:left="840" w:hangingChars="300" w:hanging="840"/>
              <w:jc w:val="both"/>
              <w:rPr>
                <w:rFonts w:ascii="標楷體" w:eastAsia="標楷體" w:hAnsi="標楷體"/>
              </w:rPr>
            </w:pPr>
            <w:r>
              <w:rPr>
                <w:rFonts w:ascii="標楷體" w:eastAsia="標楷體" w:hAnsi="標楷體" w:hint="eastAsia"/>
                <w:sz w:val="28"/>
              </w:rPr>
              <w:t>□</w:t>
            </w:r>
            <w:r>
              <w:rPr>
                <w:rFonts w:ascii="標楷體" w:eastAsia="標楷體" w:hAnsi="標楷體" w:hint="eastAsia"/>
              </w:rPr>
              <w:t>四、非因義務採購單位事由，致解除或終止契約。</w:t>
            </w:r>
          </w:p>
          <w:p w:rsidR="007D2123" w:rsidRDefault="007D2123" w:rsidP="007D2123">
            <w:pPr>
              <w:spacing w:line="300" w:lineRule="exact"/>
              <w:ind w:left="840" w:hangingChars="300" w:hanging="840"/>
              <w:jc w:val="both"/>
              <w:rPr>
                <w:rFonts w:ascii="標楷體" w:eastAsia="標楷體" w:hAnsi="標楷體"/>
                <w:sz w:val="28"/>
              </w:rPr>
            </w:pPr>
            <w:r>
              <w:rPr>
                <w:rFonts w:ascii="標楷體" w:eastAsia="標楷體" w:hAnsi="標楷體" w:hint="eastAsia"/>
                <w:sz w:val="28"/>
              </w:rPr>
              <w:t>□</w:t>
            </w:r>
            <w:r>
              <w:rPr>
                <w:rFonts w:ascii="標楷體" w:eastAsia="標楷體" w:hAnsi="標楷體" w:hint="eastAsia"/>
              </w:rPr>
              <w:t>五、得標之機構或團體無正當理由未依契約履行。</w:t>
            </w:r>
          </w:p>
        </w:tc>
      </w:tr>
      <w:tr w:rsidR="007D2123" w:rsidTr="0030654F">
        <w:trPr>
          <w:trHeight w:val="725"/>
        </w:trPr>
        <w:tc>
          <w:tcPr>
            <w:tcW w:w="1828" w:type="dxa"/>
            <w:tcBorders>
              <w:top w:val="double" w:sz="4" w:space="0" w:color="auto"/>
              <w:left w:val="single" w:sz="12" w:space="0" w:color="auto"/>
              <w:bottom w:val="double" w:sz="4" w:space="0" w:color="auto"/>
              <w:right w:val="single" w:sz="4" w:space="0" w:color="auto"/>
            </w:tcBorders>
            <w:vAlign w:val="center"/>
          </w:tcPr>
          <w:p w:rsidR="007D2123" w:rsidRDefault="007D2123" w:rsidP="007D2123">
            <w:pPr>
              <w:spacing w:line="300" w:lineRule="exact"/>
              <w:jc w:val="center"/>
              <w:rPr>
                <w:rFonts w:ascii="標楷體" w:eastAsia="標楷體" w:hAnsi="標楷體"/>
                <w:sz w:val="28"/>
              </w:rPr>
            </w:pPr>
            <w:r>
              <w:rPr>
                <w:rFonts w:ascii="標楷體" w:eastAsia="標楷體" w:hAnsi="標楷體" w:hint="eastAsia"/>
                <w:sz w:val="28"/>
              </w:rPr>
              <w:t>決標</w:t>
            </w:r>
            <w:r>
              <w:rPr>
                <w:rFonts w:ascii="標楷體" w:eastAsia="標楷體" w:hAnsi="標楷體"/>
                <w:sz w:val="28"/>
              </w:rPr>
              <w:t>說明</w:t>
            </w:r>
          </w:p>
        </w:tc>
        <w:tc>
          <w:tcPr>
            <w:tcW w:w="7920" w:type="dxa"/>
            <w:gridSpan w:val="6"/>
            <w:tcBorders>
              <w:top w:val="double" w:sz="4" w:space="0" w:color="auto"/>
              <w:left w:val="single" w:sz="4" w:space="0" w:color="auto"/>
              <w:bottom w:val="double" w:sz="4" w:space="0" w:color="auto"/>
              <w:right w:val="single" w:sz="12" w:space="0" w:color="auto"/>
            </w:tcBorders>
            <w:vAlign w:val="center"/>
          </w:tcPr>
          <w:p w:rsidR="007D2123" w:rsidRDefault="007D2123" w:rsidP="007D2123">
            <w:pPr>
              <w:spacing w:line="300" w:lineRule="exact"/>
              <w:jc w:val="both"/>
              <w:rPr>
                <w:rFonts w:ascii="標楷體" w:eastAsia="標楷體" w:hAnsi="標楷體"/>
              </w:rPr>
            </w:pPr>
            <w:r>
              <w:rPr>
                <w:rFonts w:ascii="標楷體" w:eastAsia="標楷體" w:hAnsi="標楷體" w:hint="eastAsia"/>
              </w:rPr>
              <w:t>議比價情形：</w:t>
            </w:r>
          </w:p>
        </w:tc>
        <w:bookmarkStart w:id="0" w:name="_GoBack"/>
        <w:bookmarkEnd w:id="0"/>
      </w:tr>
      <w:tr w:rsidR="007D2123" w:rsidTr="0030654F">
        <w:trPr>
          <w:cantSplit/>
          <w:trHeight w:val="567"/>
        </w:trPr>
        <w:tc>
          <w:tcPr>
            <w:tcW w:w="1828" w:type="dxa"/>
            <w:tcBorders>
              <w:top w:val="double" w:sz="4" w:space="0" w:color="auto"/>
              <w:left w:val="single" w:sz="12" w:space="0" w:color="auto"/>
              <w:bottom w:val="outset" w:sz="6" w:space="0" w:color="auto"/>
              <w:right w:val="outset" w:sz="6" w:space="0" w:color="auto"/>
            </w:tcBorders>
            <w:vAlign w:val="center"/>
          </w:tcPr>
          <w:p w:rsidR="007D2123" w:rsidRDefault="007D2123" w:rsidP="007D2123">
            <w:pPr>
              <w:spacing w:line="300" w:lineRule="exact"/>
              <w:jc w:val="center"/>
              <w:rPr>
                <w:rFonts w:eastAsia="標楷體"/>
                <w:sz w:val="28"/>
              </w:rPr>
            </w:pPr>
            <w:r>
              <w:rPr>
                <w:rFonts w:eastAsia="標楷體" w:hint="eastAsia"/>
                <w:sz w:val="28"/>
              </w:rPr>
              <w:t>申</w:t>
            </w:r>
            <w:r>
              <w:rPr>
                <w:rFonts w:eastAsia="標楷體" w:hint="eastAsia"/>
                <w:sz w:val="28"/>
              </w:rPr>
              <w:t xml:space="preserve"> </w:t>
            </w:r>
            <w:r>
              <w:rPr>
                <w:rFonts w:eastAsia="標楷體" w:hint="eastAsia"/>
                <w:sz w:val="28"/>
              </w:rPr>
              <w:t>請</w:t>
            </w:r>
            <w:r>
              <w:rPr>
                <w:rFonts w:eastAsia="標楷體" w:hint="eastAsia"/>
                <w:sz w:val="28"/>
              </w:rPr>
              <w:t xml:space="preserve"> </w:t>
            </w:r>
            <w:r>
              <w:rPr>
                <w:rFonts w:eastAsia="標楷體" w:hint="eastAsia"/>
                <w:sz w:val="28"/>
              </w:rPr>
              <w:t>人</w:t>
            </w:r>
          </w:p>
        </w:tc>
        <w:tc>
          <w:tcPr>
            <w:tcW w:w="1620" w:type="dxa"/>
            <w:tcBorders>
              <w:top w:val="double" w:sz="4" w:space="0" w:color="auto"/>
              <w:left w:val="outset" w:sz="6" w:space="0" w:color="auto"/>
              <w:bottom w:val="outset" w:sz="6" w:space="0" w:color="auto"/>
              <w:right w:val="single" w:sz="4" w:space="0" w:color="auto"/>
            </w:tcBorders>
            <w:vAlign w:val="center"/>
          </w:tcPr>
          <w:p w:rsidR="007D2123" w:rsidRDefault="007D2123" w:rsidP="007D2123">
            <w:pPr>
              <w:spacing w:line="300" w:lineRule="exact"/>
              <w:ind w:firstLineChars="54" w:firstLine="151"/>
              <w:jc w:val="both"/>
              <w:rPr>
                <w:rFonts w:eastAsia="標楷體"/>
                <w:sz w:val="28"/>
              </w:rPr>
            </w:pPr>
          </w:p>
        </w:tc>
        <w:tc>
          <w:tcPr>
            <w:tcW w:w="540" w:type="dxa"/>
            <w:tcBorders>
              <w:top w:val="double" w:sz="4" w:space="0" w:color="auto"/>
              <w:left w:val="single" w:sz="4" w:space="0" w:color="auto"/>
              <w:bottom w:val="outset" w:sz="6" w:space="0" w:color="auto"/>
              <w:right w:val="single" w:sz="4" w:space="0" w:color="auto"/>
            </w:tcBorders>
            <w:vAlign w:val="center"/>
          </w:tcPr>
          <w:p w:rsidR="007D2123" w:rsidRDefault="007D2123" w:rsidP="007D2123">
            <w:pPr>
              <w:spacing w:line="300" w:lineRule="exact"/>
              <w:jc w:val="both"/>
              <w:rPr>
                <w:rFonts w:eastAsia="標楷體"/>
              </w:rPr>
            </w:pPr>
            <w:r>
              <w:rPr>
                <w:rFonts w:eastAsia="標楷體" w:hint="eastAsia"/>
              </w:rPr>
              <w:t>分機</w:t>
            </w:r>
          </w:p>
        </w:tc>
        <w:tc>
          <w:tcPr>
            <w:tcW w:w="1080" w:type="dxa"/>
            <w:tcBorders>
              <w:top w:val="double" w:sz="4" w:space="0" w:color="auto"/>
              <w:left w:val="single" w:sz="4" w:space="0" w:color="auto"/>
              <w:bottom w:val="outset" w:sz="6" w:space="0" w:color="auto"/>
              <w:right w:val="outset" w:sz="6" w:space="0" w:color="auto"/>
            </w:tcBorders>
            <w:vAlign w:val="center"/>
          </w:tcPr>
          <w:p w:rsidR="007D2123" w:rsidRDefault="007D2123" w:rsidP="007D2123">
            <w:pPr>
              <w:spacing w:line="300" w:lineRule="exact"/>
              <w:ind w:firstLineChars="54" w:firstLine="151"/>
              <w:jc w:val="both"/>
              <w:rPr>
                <w:rFonts w:eastAsia="標楷體"/>
                <w:sz w:val="28"/>
              </w:rPr>
            </w:pPr>
          </w:p>
        </w:tc>
        <w:tc>
          <w:tcPr>
            <w:tcW w:w="1980" w:type="dxa"/>
            <w:gridSpan w:val="2"/>
            <w:tcBorders>
              <w:top w:val="double" w:sz="4" w:space="0" w:color="auto"/>
              <w:left w:val="outset" w:sz="6" w:space="0" w:color="auto"/>
              <w:bottom w:val="outset" w:sz="6" w:space="0" w:color="auto"/>
              <w:right w:val="outset" w:sz="6" w:space="0" w:color="auto"/>
            </w:tcBorders>
            <w:vAlign w:val="center"/>
          </w:tcPr>
          <w:p w:rsidR="007D2123" w:rsidRDefault="007D2123" w:rsidP="007D2123">
            <w:pPr>
              <w:spacing w:line="300" w:lineRule="exact"/>
              <w:jc w:val="center"/>
              <w:rPr>
                <w:rFonts w:eastAsia="標楷體"/>
                <w:sz w:val="28"/>
              </w:rPr>
            </w:pPr>
            <w:r>
              <w:rPr>
                <w:rFonts w:eastAsia="標楷體" w:hint="eastAsia"/>
                <w:sz w:val="28"/>
              </w:rPr>
              <w:t>總務處承辦人</w:t>
            </w:r>
          </w:p>
        </w:tc>
        <w:tc>
          <w:tcPr>
            <w:tcW w:w="2700" w:type="dxa"/>
            <w:tcBorders>
              <w:top w:val="double" w:sz="4" w:space="0" w:color="auto"/>
              <w:left w:val="outset" w:sz="6" w:space="0" w:color="auto"/>
              <w:bottom w:val="outset" w:sz="6" w:space="0" w:color="auto"/>
              <w:right w:val="single" w:sz="12" w:space="0" w:color="auto"/>
            </w:tcBorders>
            <w:vAlign w:val="center"/>
          </w:tcPr>
          <w:p w:rsidR="007D2123" w:rsidRDefault="007D2123" w:rsidP="007D2123">
            <w:pPr>
              <w:spacing w:line="300" w:lineRule="exact"/>
              <w:ind w:firstLineChars="54" w:firstLine="151"/>
              <w:jc w:val="both"/>
              <w:rPr>
                <w:rFonts w:eastAsia="標楷體"/>
                <w:sz w:val="28"/>
              </w:rPr>
            </w:pPr>
          </w:p>
        </w:tc>
      </w:tr>
      <w:tr w:rsidR="007D2123" w:rsidTr="0030654F">
        <w:trPr>
          <w:cantSplit/>
          <w:trHeight w:val="567"/>
        </w:trPr>
        <w:tc>
          <w:tcPr>
            <w:tcW w:w="1828" w:type="dxa"/>
            <w:tcBorders>
              <w:top w:val="outset" w:sz="6" w:space="0" w:color="auto"/>
              <w:left w:val="single" w:sz="12" w:space="0" w:color="auto"/>
              <w:bottom w:val="inset" w:sz="6" w:space="0" w:color="auto"/>
              <w:right w:val="outset" w:sz="6" w:space="0" w:color="auto"/>
            </w:tcBorders>
            <w:vAlign w:val="center"/>
          </w:tcPr>
          <w:p w:rsidR="007D2123" w:rsidRDefault="007D2123" w:rsidP="007D2123">
            <w:pPr>
              <w:spacing w:line="300" w:lineRule="exact"/>
              <w:jc w:val="center"/>
              <w:rPr>
                <w:rFonts w:eastAsia="標楷體"/>
                <w:sz w:val="28"/>
              </w:rPr>
            </w:pPr>
            <w:r>
              <w:rPr>
                <w:rFonts w:eastAsia="標楷體" w:hint="eastAsia"/>
                <w:sz w:val="28"/>
              </w:rPr>
              <w:t>單位主管</w:t>
            </w:r>
          </w:p>
        </w:tc>
        <w:tc>
          <w:tcPr>
            <w:tcW w:w="3240" w:type="dxa"/>
            <w:gridSpan w:val="3"/>
            <w:tcBorders>
              <w:top w:val="outset" w:sz="6" w:space="0" w:color="auto"/>
              <w:left w:val="outset" w:sz="6" w:space="0" w:color="auto"/>
              <w:bottom w:val="inset" w:sz="6" w:space="0" w:color="auto"/>
              <w:right w:val="outset" w:sz="6" w:space="0" w:color="auto"/>
            </w:tcBorders>
            <w:vAlign w:val="center"/>
          </w:tcPr>
          <w:p w:rsidR="007D2123" w:rsidRDefault="007D2123" w:rsidP="007D2123">
            <w:pPr>
              <w:spacing w:line="300" w:lineRule="exact"/>
              <w:ind w:firstLineChars="54" w:firstLine="151"/>
              <w:jc w:val="both"/>
              <w:rPr>
                <w:rFonts w:eastAsia="標楷體"/>
                <w:sz w:val="28"/>
              </w:rPr>
            </w:pPr>
          </w:p>
        </w:tc>
        <w:tc>
          <w:tcPr>
            <w:tcW w:w="1980" w:type="dxa"/>
            <w:gridSpan w:val="2"/>
            <w:tcBorders>
              <w:top w:val="outset" w:sz="6" w:space="0" w:color="auto"/>
              <w:left w:val="outset" w:sz="6" w:space="0" w:color="auto"/>
              <w:bottom w:val="inset" w:sz="6" w:space="0" w:color="auto"/>
              <w:right w:val="outset" w:sz="6" w:space="0" w:color="auto"/>
            </w:tcBorders>
            <w:vAlign w:val="center"/>
          </w:tcPr>
          <w:p w:rsidR="007D2123" w:rsidRDefault="007D2123" w:rsidP="007D2123">
            <w:pPr>
              <w:spacing w:line="300" w:lineRule="exact"/>
              <w:jc w:val="center"/>
              <w:rPr>
                <w:rFonts w:eastAsia="標楷體"/>
                <w:sz w:val="28"/>
              </w:rPr>
            </w:pPr>
            <w:r>
              <w:rPr>
                <w:rFonts w:eastAsia="標楷體" w:hint="eastAsia"/>
                <w:sz w:val="28"/>
              </w:rPr>
              <w:t>單位主管</w:t>
            </w:r>
          </w:p>
        </w:tc>
        <w:tc>
          <w:tcPr>
            <w:tcW w:w="2700" w:type="dxa"/>
            <w:tcBorders>
              <w:top w:val="outset" w:sz="6" w:space="0" w:color="auto"/>
              <w:left w:val="outset" w:sz="6" w:space="0" w:color="auto"/>
              <w:bottom w:val="inset" w:sz="6" w:space="0" w:color="auto"/>
              <w:right w:val="single" w:sz="12" w:space="0" w:color="auto"/>
            </w:tcBorders>
            <w:vAlign w:val="center"/>
          </w:tcPr>
          <w:p w:rsidR="007D2123" w:rsidRDefault="007D2123" w:rsidP="007D2123">
            <w:pPr>
              <w:spacing w:line="300" w:lineRule="exact"/>
              <w:ind w:firstLineChars="54" w:firstLine="151"/>
              <w:jc w:val="both"/>
              <w:rPr>
                <w:rFonts w:eastAsia="標楷體"/>
                <w:sz w:val="28"/>
              </w:rPr>
            </w:pPr>
          </w:p>
        </w:tc>
      </w:tr>
      <w:tr w:rsidR="007D2123" w:rsidTr="0030654F">
        <w:trPr>
          <w:cantSplit/>
          <w:trHeight w:val="567"/>
        </w:trPr>
        <w:tc>
          <w:tcPr>
            <w:tcW w:w="1828" w:type="dxa"/>
            <w:tcBorders>
              <w:top w:val="outset" w:sz="6" w:space="0" w:color="auto"/>
              <w:left w:val="single" w:sz="12" w:space="0" w:color="auto"/>
              <w:bottom w:val="inset" w:sz="6" w:space="0" w:color="auto"/>
              <w:right w:val="outset" w:sz="6" w:space="0" w:color="auto"/>
            </w:tcBorders>
            <w:vAlign w:val="center"/>
          </w:tcPr>
          <w:p w:rsidR="007D2123" w:rsidRDefault="007D2123" w:rsidP="007D2123">
            <w:pPr>
              <w:spacing w:line="300" w:lineRule="exact"/>
              <w:jc w:val="center"/>
              <w:rPr>
                <w:rFonts w:eastAsia="標楷體"/>
                <w:sz w:val="28"/>
              </w:rPr>
            </w:pPr>
            <w:r>
              <w:rPr>
                <w:rFonts w:eastAsia="標楷體" w:hint="eastAsia"/>
                <w:sz w:val="28"/>
              </w:rPr>
              <w:t>秘</w:t>
            </w:r>
            <w:r>
              <w:rPr>
                <w:rFonts w:eastAsia="標楷體" w:hint="eastAsia"/>
                <w:sz w:val="28"/>
              </w:rPr>
              <w:t xml:space="preserve">    </w:t>
            </w:r>
            <w:r>
              <w:rPr>
                <w:rFonts w:eastAsia="標楷體" w:hint="eastAsia"/>
                <w:sz w:val="28"/>
              </w:rPr>
              <w:t>書</w:t>
            </w:r>
          </w:p>
        </w:tc>
        <w:tc>
          <w:tcPr>
            <w:tcW w:w="3240" w:type="dxa"/>
            <w:gridSpan w:val="3"/>
            <w:tcBorders>
              <w:top w:val="outset" w:sz="6" w:space="0" w:color="auto"/>
              <w:left w:val="outset" w:sz="6" w:space="0" w:color="auto"/>
              <w:bottom w:val="inset" w:sz="6" w:space="0" w:color="auto"/>
              <w:right w:val="outset" w:sz="6" w:space="0" w:color="auto"/>
            </w:tcBorders>
            <w:vAlign w:val="center"/>
          </w:tcPr>
          <w:p w:rsidR="007D2123" w:rsidRDefault="007D2123" w:rsidP="007D2123">
            <w:pPr>
              <w:spacing w:line="300" w:lineRule="exact"/>
              <w:ind w:firstLineChars="54" w:firstLine="151"/>
              <w:jc w:val="both"/>
              <w:rPr>
                <w:rFonts w:eastAsia="標楷體"/>
                <w:sz w:val="28"/>
              </w:rPr>
            </w:pPr>
          </w:p>
        </w:tc>
        <w:tc>
          <w:tcPr>
            <w:tcW w:w="1980" w:type="dxa"/>
            <w:gridSpan w:val="2"/>
            <w:tcBorders>
              <w:top w:val="outset" w:sz="6" w:space="0" w:color="auto"/>
              <w:left w:val="outset" w:sz="6" w:space="0" w:color="auto"/>
              <w:bottom w:val="inset" w:sz="6" w:space="0" w:color="auto"/>
              <w:right w:val="outset" w:sz="6" w:space="0" w:color="auto"/>
            </w:tcBorders>
            <w:vAlign w:val="center"/>
          </w:tcPr>
          <w:p w:rsidR="007D2123" w:rsidRDefault="007D2123" w:rsidP="007D2123">
            <w:pPr>
              <w:spacing w:line="300" w:lineRule="exact"/>
              <w:jc w:val="center"/>
              <w:rPr>
                <w:rFonts w:eastAsia="標楷體"/>
                <w:sz w:val="28"/>
              </w:rPr>
            </w:pPr>
            <w:r>
              <w:rPr>
                <w:rFonts w:eastAsia="標楷體" w:hint="eastAsia"/>
                <w:sz w:val="28"/>
              </w:rPr>
              <w:t xml:space="preserve"> </w:t>
            </w:r>
            <w:r>
              <w:rPr>
                <w:rFonts w:eastAsia="標楷體" w:hint="eastAsia"/>
                <w:sz w:val="28"/>
              </w:rPr>
              <w:t>秘</w:t>
            </w:r>
            <w:r>
              <w:rPr>
                <w:rFonts w:eastAsia="標楷體" w:hint="eastAsia"/>
                <w:sz w:val="28"/>
              </w:rPr>
              <w:t xml:space="preserve">    </w:t>
            </w:r>
            <w:r>
              <w:rPr>
                <w:rFonts w:eastAsia="標楷體" w:hint="eastAsia"/>
                <w:sz w:val="28"/>
              </w:rPr>
              <w:t>書</w:t>
            </w:r>
          </w:p>
        </w:tc>
        <w:tc>
          <w:tcPr>
            <w:tcW w:w="2700" w:type="dxa"/>
            <w:tcBorders>
              <w:top w:val="outset" w:sz="6" w:space="0" w:color="auto"/>
              <w:left w:val="outset" w:sz="6" w:space="0" w:color="auto"/>
              <w:bottom w:val="inset" w:sz="6" w:space="0" w:color="auto"/>
              <w:right w:val="single" w:sz="12" w:space="0" w:color="auto"/>
            </w:tcBorders>
            <w:vAlign w:val="center"/>
          </w:tcPr>
          <w:p w:rsidR="007D2123" w:rsidRDefault="007D2123" w:rsidP="007D2123">
            <w:pPr>
              <w:spacing w:line="300" w:lineRule="exact"/>
              <w:ind w:firstLineChars="54" w:firstLine="151"/>
              <w:jc w:val="both"/>
              <w:rPr>
                <w:rFonts w:eastAsia="標楷體"/>
                <w:sz w:val="28"/>
              </w:rPr>
            </w:pPr>
          </w:p>
        </w:tc>
      </w:tr>
      <w:tr w:rsidR="007D2123" w:rsidTr="0030654F">
        <w:trPr>
          <w:cantSplit/>
          <w:trHeight w:val="670"/>
        </w:trPr>
        <w:tc>
          <w:tcPr>
            <w:tcW w:w="1828" w:type="dxa"/>
            <w:tcBorders>
              <w:top w:val="inset" w:sz="6" w:space="0" w:color="auto"/>
              <w:left w:val="single" w:sz="12" w:space="0" w:color="auto"/>
              <w:bottom w:val="single" w:sz="12" w:space="0" w:color="auto"/>
              <w:right w:val="outset" w:sz="6" w:space="0" w:color="auto"/>
            </w:tcBorders>
            <w:vAlign w:val="center"/>
          </w:tcPr>
          <w:p w:rsidR="007D2123" w:rsidRDefault="0010044D" w:rsidP="007D2123">
            <w:pPr>
              <w:spacing w:line="300" w:lineRule="exact"/>
              <w:jc w:val="center"/>
              <w:rPr>
                <w:rFonts w:eastAsia="標楷體"/>
                <w:sz w:val="28"/>
              </w:rPr>
            </w:pPr>
            <w:r>
              <w:rPr>
                <w:rFonts w:eastAsia="標楷體" w:hint="eastAsia"/>
                <w:sz w:val="28"/>
              </w:rPr>
              <w:t>一級主管</w:t>
            </w:r>
          </w:p>
        </w:tc>
        <w:tc>
          <w:tcPr>
            <w:tcW w:w="3240" w:type="dxa"/>
            <w:gridSpan w:val="3"/>
            <w:tcBorders>
              <w:top w:val="inset" w:sz="6" w:space="0" w:color="auto"/>
              <w:left w:val="outset" w:sz="6" w:space="0" w:color="auto"/>
              <w:bottom w:val="single" w:sz="12" w:space="0" w:color="auto"/>
              <w:right w:val="outset" w:sz="6" w:space="0" w:color="auto"/>
            </w:tcBorders>
            <w:vAlign w:val="center"/>
          </w:tcPr>
          <w:p w:rsidR="007D2123" w:rsidRDefault="007D2123" w:rsidP="007D2123">
            <w:pPr>
              <w:spacing w:line="300" w:lineRule="exact"/>
              <w:ind w:firstLineChars="54" w:firstLine="151"/>
              <w:jc w:val="both"/>
              <w:rPr>
                <w:rFonts w:eastAsia="標楷體"/>
                <w:sz w:val="28"/>
              </w:rPr>
            </w:pPr>
          </w:p>
        </w:tc>
        <w:tc>
          <w:tcPr>
            <w:tcW w:w="1980" w:type="dxa"/>
            <w:gridSpan w:val="2"/>
            <w:tcBorders>
              <w:top w:val="inset" w:sz="6" w:space="0" w:color="auto"/>
              <w:left w:val="outset" w:sz="6" w:space="0" w:color="auto"/>
              <w:bottom w:val="single" w:sz="12" w:space="0" w:color="auto"/>
              <w:right w:val="outset" w:sz="6" w:space="0" w:color="auto"/>
            </w:tcBorders>
            <w:vAlign w:val="center"/>
          </w:tcPr>
          <w:p w:rsidR="007D2123" w:rsidRDefault="007D2123" w:rsidP="007D2123">
            <w:pPr>
              <w:spacing w:line="300" w:lineRule="exact"/>
              <w:jc w:val="center"/>
              <w:rPr>
                <w:rFonts w:eastAsia="標楷體"/>
                <w:sz w:val="28"/>
              </w:rPr>
            </w:pPr>
            <w:r>
              <w:rPr>
                <w:rFonts w:eastAsia="標楷體" w:hint="eastAsia"/>
                <w:sz w:val="28"/>
              </w:rPr>
              <w:t>一級主管</w:t>
            </w:r>
          </w:p>
        </w:tc>
        <w:tc>
          <w:tcPr>
            <w:tcW w:w="2700" w:type="dxa"/>
            <w:tcBorders>
              <w:top w:val="inset" w:sz="6" w:space="0" w:color="auto"/>
              <w:left w:val="outset" w:sz="6" w:space="0" w:color="auto"/>
              <w:bottom w:val="single" w:sz="12" w:space="0" w:color="auto"/>
              <w:right w:val="single" w:sz="12" w:space="0" w:color="auto"/>
            </w:tcBorders>
            <w:vAlign w:val="center"/>
          </w:tcPr>
          <w:p w:rsidR="007D2123" w:rsidRDefault="007D2123" w:rsidP="007D2123">
            <w:pPr>
              <w:spacing w:line="300" w:lineRule="exact"/>
              <w:ind w:firstLineChars="54" w:firstLine="151"/>
              <w:jc w:val="both"/>
              <w:rPr>
                <w:rFonts w:eastAsia="標楷體"/>
                <w:sz w:val="28"/>
              </w:rPr>
            </w:pPr>
          </w:p>
        </w:tc>
      </w:tr>
    </w:tbl>
    <w:p w:rsidR="00D2040E" w:rsidRDefault="009D22FA" w:rsidP="00412EA6">
      <w:pPr>
        <w:jc w:val="right"/>
      </w:pPr>
      <w:r w:rsidRPr="0023027E">
        <w:rPr>
          <w:rFonts w:eastAsia="標楷體" w:hint="eastAsia"/>
        </w:rPr>
        <w:t>A</w:t>
      </w:r>
      <w:r w:rsidRPr="0023027E">
        <w:rPr>
          <w:rFonts w:hint="eastAsia"/>
        </w:rPr>
        <w:t>GA</w:t>
      </w:r>
      <w:r w:rsidRPr="0023027E">
        <w:rPr>
          <w:rFonts w:eastAsia="標楷體" w:hint="eastAsia"/>
        </w:rPr>
        <w:t>X-Q03-001-FM0</w:t>
      </w:r>
      <w:r>
        <w:rPr>
          <w:rFonts w:eastAsia="標楷體" w:hint="eastAsia"/>
        </w:rPr>
        <w:t>30</w:t>
      </w:r>
      <w:r w:rsidRPr="0023027E">
        <w:rPr>
          <w:rFonts w:eastAsia="標楷體" w:hint="eastAsia"/>
        </w:rPr>
        <w:t>-01</w:t>
      </w:r>
    </w:p>
    <w:sectPr w:rsidR="00D2040E" w:rsidSect="00412EA6">
      <w:pgSz w:w="11906" w:h="16838"/>
      <w:pgMar w:top="720" w:right="1134" w:bottom="357"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7BFB"/>
    <w:multiLevelType w:val="hybridMultilevel"/>
    <w:tmpl w:val="0660E532"/>
    <w:lvl w:ilvl="0" w:tplc="DC82264E">
      <w:start w:val="5"/>
      <w:numFmt w:val="taiwaneseCountingThousand"/>
      <w:lvlText w:val="第%1條"/>
      <w:lvlJc w:val="left"/>
      <w:pPr>
        <w:tabs>
          <w:tab w:val="num" w:pos="1395"/>
        </w:tabs>
        <w:ind w:left="1395" w:hanging="13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227B"/>
    <w:rsid w:val="0010044D"/>
    <w:rsid w:val="0030654F"/>
    <w:rsid w:val="00412EA6"/>
    <w:rsid w:val="00557289"/>
    <w:rsid w:val="0057227B"/>
    <w:rsid w:val="007D2123"/>
    <w:rsid w:val="009D22FA"/>
    <w:rsid w:val="00A05C3F"/>
    <w:rsid w:val="00D2040E"/>
    <w:rsid w:val="00E63E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212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D2123"/>
    <w:pPr>
      <w:spacing w:line="360" w:lineRule="atLeast"/>
    </w:pPr>
    <w:rPr>
      <w:rFonts w:ascii="標楷體" w:eastAsia="標楷體" w:hAnsi="標楷體" w:hint="eastAsia"/>
      <w:sz w:val="28"/>
    </w:rPr>
  </w:style>
  <w:style w:type="paragraph" w:styleId="a4">
    <w:name w:val="Body Text Indent"/>
    <w:basedOn w:val="a"/>
    <w:rsid w:val="007D2123"/>
    <w:pPr>
      <w:spacing w:line="280" w:lineRule="atLeast"/>
      <w:ind w:left="720" w:hangingChars="300" w:hanging="720"/>
    </w:pPr>
    <w:rPr>
      <w:rFonts w:ascii="標楷體" w:eastAsia="標楷體" w:hAnsi="標楷體" w:hint="eastAsia"/>
    </w:rPr>
  </w:style>
  <w:style w:type="paragraph" w:styleId="2">
    <w:name w:val="Body Text Indent 2"/>
    <w:basedOn w:val="a"/>
    <w:rsid w:val="007D2123"/>
    <w:pPr>
      <w:ind w:leftChars="210" w:left="504"/>
    </w:pPr>
    <w:rPr>
      <w:rFonts w:ascii="標楷體" w:eastAsia="標楷體" w:hAnsi="標楷體"/>
    </w:rPr>
  </w:style>
  <w:style w:type="paragraph" w:styleId="a5">
    <w:name w:val="Balloon Text"/>
    <w:basedOn w:val="a"/>
    <w:semiHidden/>
    <w:rsid w:val="007D2123"/>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4</DocSecurity>
  <Lines>6</Lines>
  <Paragraphs>1</Paragraphs>
  <ScaleCrop>false</ScaleCrop>
  <Company>TKU</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優先採購結果登錄表</dc:title>
  <dc:subject/>
  <dc:creator>User</dc:creator>
  <cp:keywords/>
  <dc:description/>
  <cp:lastModifiedBy>tkustaff</cp:lastModifiedBy>
  <cp:revision>2</cp:revision>
  <cp:lastPrinted>2010-03-19T05:44:00Z</cp:lastPrinted>
  <dcterms:created xsi:type="dcterms:W3CDTF">2013-05-21T03:46:00Z</dcterms:created>
  <dcterms:modified xsi:type="dcterms:W3CDTF">2013-05-21T03:46:00Z</dcterms:modified>
</cp:coreProperties>
</file>