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A03" w:rsidRPr="00DD6BCC" w:rsidRDefault="002A1A03" w:rsidP="002A1A03">
      <w:pPr>
        <w:jc w:val="center"/>
        <w:rPr>
          <w:rFonts w:ascii="標楷體" w:eastAsia="標楷體" w:hAnsi="標楷體"/>
          <w:bCs/>
          <w:noProof/>
          <w:color w:val="000000"/>
          <w:sz w:val="28"/>
          <w:szCs w:val="28"/>
        </w:rPr>
      </w:pPr>
      <w:r w:rsidRPr="00DD6BCC">
        <w:rPr>
          <w:rFonts w:ascii="標楷體" w:eastAsia="標楷體" w:hAnsi="標楷體" w:hint="eastAsia"/>
          <w:bCs/>
          <w:noProof/>
          <w:color w:val="000000"/>
          <w:sz w:val="28"/>
          <w:szCs w:val="28"/>
        </w:rPr>
        <w:t>淡江大學淡水校園</w:t>
      </w:r>
      <w:r w:rsidRPr="00DD6BCC">
        <w:rPr>
          <w:rFonts w:ascii="標楷體" w:eastAsia="標楷體" w:hAnsi="標楷體" w:hint="eastAsia"/>
          <w:sz w:val="28"/>
          <w:szCs w:val="28"/>
        </w:rPr>
        <w:t>會議室借用</w:t>
      </w:r>
      <w:r w:rsidRPr="00DD6BCC">
        <w:rPr>
          <w:rFonts w:ascii="標楷體" w:eastAsia="標楷體" w:hAnsi="標楷體" w:hint="eastAsia"/>
          <w:bCs/>
          <w:noProof/>
          <w:color w:val="000000"/>
          <w:sz w:val="28"/>
          <w:szCs w:val="28"/>
        </w:rPr>
        <w:t>要點</w:t>
      </w:r>
    </w:p>
    <w:p w:rsidR="002A1A03" w:rsidRPr="00CC01D4" w:rsidRDefault="002A1A03" w:rsidP="002A1A03">
      <w:pPr>
        <w:snapToGrid w:val="0"/>
        <w:jc w:val="right"/>
        <w:rPr>
          <w:rFonts w:ascii="標楷體" w:eastAsia="標楷體" w:hAnsi="標楷體"/>
          <w:sz w:val="20"/>
        </w:rPr>
      </w:pPr>
      <w:r w:rsidRPr="00CC01D4">
        <w:rPr>
          <w:rFonts w:ascii="標楷體" w:eastAsia="標楷體" w:hAnsi="標楷體" w:hint="eastAsia"/>
          <w:sz w:val="20"/>
        </w:rPr>
        <w:t>99.08.16總務處99學年第1次主管會報通過</w:t>
      </w:r>
    </w:p>
    <w:p w:rsidR="002A1A03" w:rsidRPr="00CC01D4" w:rsidRDefault="002A1A03" w:rsidP="002A1A03">
      <w:pPr>
        <w:snapToGrid w:val="0"/>
        <w:jc w:val="right"/>
        <w:rPr>
          <w:rFonts w:ascii="標楷體" w:eastAsia="標楷體" w:hAnsi="標楷體"/>
          <w:bCs/>
          <w:noProof/>
          <w:color w:val="000000"/>
          <w:sz w:val="20"/>
          <w:szCs w:val="20"/>
        </w:rPr>
      </w:pPr>
      <w:r w:rsidRPr="00CC01D4">
        <w:rPr>
          <w:rFonts w:ascii="標楷體" w:eastAsia="標楷體" w:hAnsi="標楷體" w:hint="eastAsia"/>
          <w:bCs/>
          <w:noProof/>
          <w:color w:val="000000"/>
          <w:sz w:val="20"/>
          <w:szCs w:val="20"/>
        </w:rPr>
        <w:t>100.11.10 總務處100學年度臨時總務會議通過</w:t>
      </w:r>
    </w:p>
    <w:p w:rsidR="002A1A03" w:rsidRPr="00CC01D4" w:rsidRDefault="002A1A03" w:rsidP="002A1A03">
      <w:pPr>
        <w:snapToGrid w:val="0"/>
        <w:ind w:right="11"/>
        <w:jc w:val="right"/>
        <w:rPr>
          <w:rFonts w:ascii="標楷體" w:eastAsia="標楷體" w:hAnsi="標楷體"/>
          <w:color w:val="000000"/>
          <w:sz w:val="20"/>
        </w:rPr>
      </w:pPr>
      <w:r w:rsidRPr="00CC01D4">
        <w:rPr>
          <w:rFonts w:ascii="標楷體" w:eastAsia="標楷體" w:hAnsi="標楷體" w:hint="eastAsia"/>
          <w:color w:val="000000"/>
          <w:sz w:val="20"/>
        </w:rPr>
        <w:t>100</w:t>
      </w:r>
      <w:r w:rsidRPr="00CC01D4">
        <w:rPr>
          <w:rFonts w:ascii="標楷體" w:eastAsia="標楷體" w:hAnsi="標楷體"/>
          <w:color w:val="000000"/>
          <w:sz w:val="20"/>
        </w:rPr>
        <w:t>.</w:t>
      </w:r>
      <w:r w:rsidRPr="00CC01D4">
        <w:rPr>
          <w:rFonts w:ascii="標楷體" w:eastAsia="標楷體" w:hAnsi="標楷體" w:hint="eastAsia"/>
          <w:color w:val="000000"/>
          <w:sz w:val="20"/>
        </w:rPr>
        <w:t>12</w:t>
      </w:r>
      <w:r w:rsidRPr="00CC01D4">
        <w:rPr>
          <w:rFonts w:ascii="標楷體" w:eastAsia="標楷體" w:hAnsi="標楷體"/>
          <w:color w:val="000000"/>
          <w:sz w:val="20"/>
        </w:rPr>
        <w:t>.</w:t>
      </w:r>
      <w:r w:rsidRPr="00CC01D4">
        <w:rPr>
          <w:rFonts w:ascii="標楷體" w:eastAsia="標楷體" w:hAnsi="標楷體" w:hint="eastAsia"/>
          <w:color w:val="000000"/>
          <w:sz w:val="20"/>
        </w:rPr>
        <w:t>12 處</w:t>
      </w:r>
      <w:r w:rsidRPr="00CC01D4">
        <w:rPr>
          <w:rFonts w:ascii="標楷體" w:eastAsia="標楷體" w:hAnsi="標楷體"/>
          <w:color w:val="000000"/>
          <w:sz w:val="20"/>
        </w:rPr>
        <w:t>秘法字第</w:t>
      </w:r>
      <w:r w:rsidRPr="00CC01D4">
        <w:rPr>
          <w:rFonts w:ascii="標楷體" w:eastAsia="標楷體" w:hAnsi="標楷體" w:hint="eastAsia"/>
          <w:color w:val="000000"/>
          <w:sz w:val="20"/>
        </w:rPr>
        <w:t>10</w:t>
      </w:r>
      <w:r w:rsidRPr="00CC01D4">
        <w:rPr>
          <w:rFonts w:ascii="標楷體" w:eastAsia="標楷體" w:hAnsi="標楷體"/>
          <w:color w:val="000000"/>
          <w:sz w:val="20"/>
        </w:rPr>
        <w:t>000000</w:t>
      </w:r>
      <w:r w:rsidRPr="00CC01D4">
        <w:rPr>
          <w:rFonts w:ascii="標楷體" w:eastAsia="標楷體" w:hAnsi="標楷體" w:hint="eastAsia"/>
          <w:color w:val="000000"/>
          <w:sz w:val="20"/>
        </w:rPr>
        <w:t>38</w:t>
      </w:r>
      <w:r w:rsidRPr="00CC01D4">
        <w:rPr>
          <w:rFonts w:ascii="標楷體" w:eastAsia="標楷體" w:hAnsi="標楷體"/>
          <w:color w:val="000000"/>
          <w:sz w:val="20"/>
        </w:rPr>
        <w:t>號函公布</w:t>
      </w:r>
    </w:p>
    <w:p w:rsidR="002A1A03" w:rsidRPr="00CC01D4" w:rsidRDefault="002A1A03" w:rsidP="002A1A03">
      <w:pPr>
        <w:snapToGrid w:val="0"/>
        <w:ind w:leftChars="-1" w:left="-2" w:rightChars="9" w:right="22"/>
        <w:jc w:val="right"/>
        <w:rPr>
          <w:rFonts w:ascii="標楷體" w:eastAsia="標楷體" w:hAnsi="標楷體"/>
          <w:color w:val="000000"/>
          <w:sz w:val="20"/>
        </w:rPr>
      </w:pPr>
      <w:r w:rsidRPr="00CC01D4">
        <w:rPr>
          <w:rFonts w:ascii="標楷體" w:eastAsia="標楷體" w:hAnsi="標楷體" w:hint="eastAsia"/>
          <w:color w:val="000000"/>
          <w:sz w:val="20"/>
        </w:rPr>
        <w:t xml:space="preserve">102.05.31 </w:t>
      </w:r>
      <w:r w:rsidRPr="00CC01D4">
        <w:rPr>
          <w:rFonts w:ascii="標楷體" w:eastAsia="標楷體" w:hAnsi="標楷體" w:hint="eastAsia"/>
          <w:sz w:val="20"/>
        </w:rPr>
        <w:t>101學年度總務會議修正通過</w:t>
      </w:r>
    </w:p>
    <w:p w:rsidR="002A1A03" w:rsidRPr="00CC01D4" w:rsidRDefault="002A1A03" w:rsidP="002A1A03">
      <w:pPr>
        <w:tabs>
          <w:tab w:val="left" w:pos="0"/>
          <w:tab w:val="left" w:pos="720"/>
          <w:tab w:val="left" w:pos="1440"/>
          <w:tab w:val="left" w:pos="2160"/>
          <w:tab w:val="left" w:pos="2880"/>
          <w:tab w:val="left" w:pos="3600"/>
          <w:tab w:val="left" w:pos="4320"/>
        </w:tabs>
        <w:autoSpaceDE w:val="0"/>
        <w:autoSpaceDN w:val="0"/>
        <w:snapToGrid w:val="0"/>
        <w:jc w:val="right"/>
        <w:rPr>
          <w:rFonts w:ascii="標楷體" w:eastAsia="標楷體" w:hAnsi="標楷體"/>
          <w:color w:val="000000"/>
          <w:sz w:val="20"/>
        </w:rPr>
      </w:pPr>
      <w:r w:rsidRPr="00CC01D4">
        <w:rPr>
          <w:rFonts w:ascii="標楷體" w:eastAsia="標楷體" w:hAnsi="標楷體" w:hint="eastAsia"/>
          <w:sz w:val="20"/>
        </w:rPr>
        <w:t>102.06.21</w:t>
      </w:r>
      <w:r w:rsidRPr="00CC01D4">
        <w:rPr>
          <w:rFonts w:ascii="標楷體" w:eastAsia="標楷體" w:hAnsi="標楷體"/>
          <w:color w:val="000000"/>
          <w:sz w:val="20"/>
        </w:rPr>
        <w:t xml:space="preserve"> </w:t>
      </w:r>
      <w:r w:rsidRPr="00CC01D4">
        <w:rPr>
          <w:rFonts w:ascii="標楷體" w:eastAsia="標楷體" w:hAnsi="標楷體" w:hint="eastAsia"/>
          <w:color w:val="000000"/>
          <w:sz w:val="20"/>
        </w:rPr>
        <w:t>處秘法字第</w:t>
      </w:r>
      <w:r w:rsidRPr="00CC01D4">
        <w:rPr>
          <w:rFonts w:ascii="標楷體" w:eastAsia="標楷體" w:hAnsi="標楷體"/>
          <w:color w:val="000000"/>
          <w:sz w:val="20"/>
        </w:rPr>
        <w:t>10</w:t>
      </w:r>
      <w:r w:rsidRPr="00CC01D4">
        <w:rPr>
          <w:rFonts w:ascii="標楷體" w:eastAsia="標楷體" w:hAnsi="標楷體" w:hint="eastAsia"/>
          <w:color w:val="000000"/>
          <w:sz w:val="20"/>
        </w:rPr>
        <w:t>2</w:t>
      </w:r>
      <w:r w:rsidRPr="00CC01D4">
        <w:rPr>
          <w:rFonts w:ascii="標楷體" w:eastAsia="標楷體" w:hAnsi="標楷體"/>
          <w:color w:val="000000"/>
          <w:sz w:val="20"/>
        </w:rPr>
        <w:t>00000</w:t>
      </w:r>
      <w:r w:rsidRPr="00CC01D4">
        <w:rPr>
          <w:rFonts w:ascii="標楷體" w:eastAsia="標楷體" w:hAnsi="標楷體" w:hint="eastAsia"/>
          <w:color w:val="000000"/>
          <w:sz w:val="20"/>
        </w:rPr>
        <w:t>32號函公布</w:t>
      </w:r>
    </w:p>
    <w:p w:rsidR="002A1A03" w:rsidRPr="00CC01D4" w:rsidRDefault="002A1A03" w:rsidP="002A1A03">
      <w:pPr>
        <w:pStyle w:val="Standard"/>
        <w:tabs>
          <w:tab w:val="left" w:pos="0"/>
          <w:tab w:val="left" w:pos="720"/>
          <w:tab w:val="left" w:pos="1440"/>
          <w:tab w:val="left" w:pos="2160"/>
          <w:tab w:val="left" w:pos="2880"/>
          <w:tab w:val="left" w:pos="3600"/>
          <w:tab w:val="left" w:pos="4320"/>
        </w:tabs>
        <w:autoSpaceDE w:val="0"/>
        <w:snapToGrid w:val="0"/>
        <w:ind w:left="880" w:hanging="400"/>
        <w:jc w:val="right"/>
        <w:rPr>
          <w:rFonts w:ascii="標楷體" w:eastAsia="標楷體" w:hAnsi="標楷體" w:cs="標楷體"/>
          <w:color w:val="000000"/>
          <w:sz w:val="20"/>
        </w:rPr>
      </w:pPr>
      <w:r w:rsidRPr="00CC01D4">
        <w:rPr>
          <w:rFonts w:ascii="標楷體" w:eastAsia="標楷體" w:hAnsi="標楷體" w:cs="標楷體" w:hint="eastAsia"/>
          <w:color w:val="000000"/>
          <w:sz w:val="20"/>
        </w:rPr>
        <w:t>108.05.31 107學年度總務會議修正通過</w:t>
      </w:r>
    </w:p>
    <w:p w:rsidR="002A1A03" w:rsidRPr="00CC01D4" w:rsidRDefault="002A1A03" w:rsidP="002A1A03">
      <w:pPr>
        <w:pStyle w:val="Standard"/>
        <w:tabs>
          <w:tab w:val="left" w:pos="0"/>
          <w:tab w:val="left" w:pos="720"/>
          <w:tab w:val="left" w:pos="1440"/>
          <w:tab w:val="left" w:pos="2160"/>
          <w:tab w:val="left" w:pos="2880"/>
          <w:tab w:val="left" w:pos="3600"/>
          <w:tab w:val="left" w:pos="4320"/>
        </w:tabs>
        <w:autoSpaceDE w:val="0"/>
        <w:snapToGrid w:val="0"/>
        <w:ind w:left="880" w:hanging="400"/>
        <w:jc w:val="right"/>
        <w:rPr>
          <w:rFonts w:ascii="標楷體" w:eastAsia="標楷體" w:hAnsi="標楷體" w:cs="標楷體"/>
          <w:color w:val="000000"/>
          <w:sz w:val="20"/>
        </w:rPr>
      </w:pPr>
      <w:r w:rsidRPr="00CC01D4">
        <w:rPr>
          <w:rFonts w:ascii="標楷體" w:eastAsia="標楷體" w:hAnsi="標楷體" w:cs="標楷體"/>
          <w:sz w:val="20"/>
        </w:rPr>
        <w:t>10</w:t>
      </w:r>
      <w:r w:rsidRPr="00CC01D4">
        <w:rPr>
          <w:rFonts w:ascii="標楷體" w:eastAsia="標楷體" w:hAnsi="標楷體" w:cs="標楷體" w:hint="eastAsia"/>
          <w:sz w:val="20"/>
        </w:rPr>
        <w:t>8</w:t>
      </w:r>
      <w:r w:rsidRPr="00CC01D4">
        <w:rPr>
          <w:rFonts w:ascii="標楷體" w:eastAsia="標楷體" w:hAnsi="標楷體" w:cs="標楷體"/>
          <w:sz w:val="20"/>
        </w:rPr>
        <w:t>.0</w:t>
      </w:r>
      <w:r w:rsidRPr="00CC01D4">
        <w:rPr>
          <w:rFonts w:ascii="標楷體" w:eastAsia="標楷體" w:hAnsi="標楷體" w:cs="標楷體" w:hint="eastAsia"/>
          <w:sz w:val="20"/>
        </w:rPr>
        <w:t>7</w:t>
      </w:r>
      <w:r w:rsidRPr="00CC01D4">
        <w:rPr>
          <w:rFonts w:ascii="標楷體" w:eastAsia="標楷體" w:hAnsi="標楷體" w:cs="標楷體"/>
          <w:sz w:val="20"/>
        </w:rPr>
        <w:t>.17</w:t>
      </w:r>
      <w:r w:rsidRPr="00CC01D4">
        <w:rPr>
          <w:rFonts w:ascii="標楷體" w:eastAsia="標楷體" w:hAnsi="標楷體" w:cs="標楷體"/>
          <w:color w:val="000000"/>
          <w:sz w:val="20"/>
        </w:rPr>
        <w:t xml:space="preserve"> 處秘法字第10</w:t>
      </w:r>
      <w:r w:rsidRPr="00CC01D4">
        <w:rPr>
          <w:rFonts w:ascii="標楷體" w:eastAsia="標楷體" w:hAnsi="標楷體" w:cs="標楷體" w:hint="eastAsia"/>
          <w:color w:val="000000"/>
          <w:sz w:val="20"/>
        </w:rPr>
        <w:t>8</w:t>
      </w:r>
      <w:r w:rsidRPr="00CC01D4">
        <w:rPr>
          <w:rFonts w:ascii="標楷體" w:eastAsia="標楷體" w:hAnsi="標楷體" w:cs="標楷體"/>
          <w:color w:val="000000"/>
          <w:sz w:val="20"/>
        </w:rPr>
        <w:t>0000022號函公布</w:t>
      </w:r>
    </w:p>
    <w:p w:rsidR="002A1A03" w:rsidRPr="007E3868" w:rsidRDefault="002A1A03" w:rsidP="002A1A03">
      <w:pPr>
        <w:snapToGrid w:val="0"/>
        <w:jc w:val="right"/>
        <w:rPr>
          <w:rFonts w:ascii="標楷體" w:eastAsia="標楷體" w:hAnsi="標楷體" w:cs="標楷體"/>
          <w:color w:val="000000"/>
          <w:sz w:val="20"/>
        </w:rPr>
      </w:pPr>
      <w:r w:rsidRPr="007E3868">
        <w:rPr>
          <w:rFonts w:ascii="標楷體" w:eastAsia="標楷體" w:hAnsi="標楷體" w:hint="eastAsia"/>
          <w:sz w:val="20"/>
        </w:rPr>
        <w:t>109.06.12 108學年度總務會議修正通過</w:t>
      </w:r>
    </w:p>
    <w:p w:rsidR="002A1A03" w:rsidRPr="002F7CD8" w:rsidRDefault="002A1A03" w:rsidP="002A1A03">
      <w:pPr>
        <w:snapToGrid w:val="0"/>
        <w:jc w:val="right"/>
        <w:rPr>
          <w:rFonts w:ascii="標楷體" w:eastAsia="標楷體" w:hAnsi="標楷體"/>
          <w:bCs/>
          <w:noProof/>
          <w:color w:val="000000"/>
        </w:rPr>
      </w:pPr>
      <w:r w:rsidRPr="007E3868">
        <w:rPr>
          <w:rFonts w:ascii="標楷體" w:eastAsia="標楷體" w:hAnsi="標楷體" w:cs="標楷體"/>
          <w:sz w:val="20"/>
        </w:rPr>
        <w:t>10</w:t>
      </w:r>
      <w:r>
        <w:rPr>
          <w:rFonts w:ascii="標楷體" w:eastAsia="標楷體" w:hAnsi="標楷體" w:cs="標楷體" w:hint="eastAsia"/>
          <w:sz w:val="20"/>
        </w:rPr>
        <w:t>9</w:t>
      </w:r>
      <w:r w:rsidRPr="007E3868">
        <w:rPr>
          <w:rFonts w:ascii="標楷體" w:eastAsia="標楷體" w:hAnsi="標楷體" w:cs="標楷體"/>
          <w:sz w:val="20"/>
        </w:rPr>
        <w:t>.0</w:t>
      </w:r>
      <w:r>
        <w:rPr>
          <w:rFonts w:ascii="標楷體" w:eastAsia="標楷體" w:hAnsi="標楷體" w:cs="標楷體" w:hint="eastAsia"/>
          <w:sz w:val="20"/>
        </w:rPr>
        <w:t>8</w:t>
      </w:r>
      <w:r w:rsidRPr="007E3868">
        <w:rPr>
          <w:rFonts w:ascii="標楷體" w:eastAsia="標楷體" w:hAnsi="標楷體" w:cs="標楷體"/>
          <w:sz w:val="20"/>
        </w:rPr>
        <w:t>.1</w:t>
      </w:r>
      <w:r>
        <w:rPr>
          <w:rFonts w:ascii="標楷體" w:eastAsia="標楷體" w:hAnsi="標楷體" w:cs="標楷體" w:hint="eastAsia"/>
          <w:sz w:val="20"/>
        </w:rPr>
        <w:t>3</w:t>
      </w:r>
      <w:r w:rsidRPr="007E3868">
        <w:rPr>
          <w:rFonts w:ascii="標楷體" w:eastAsia="標楷體" w:hAnsi="標楷體" w:cs="標楷體"/>
          <w:color w:val="000000"/>
          <w:sz w:val="20"/>
        </w:rPr>
        <w:t xml:space="preserve"> 處秘法字第10</w:t>
      </w:r>
      <w:r>
        <w:rPr>
          <w:rFonts w:ascii="標楷體" w:eastAsia="標楷體" w:hAnsi="標楷體" w:cs="標楷體" w:hint="eastAsia"/>
          <w:color w:val="000000"/>
          <w:sz w:val="20"/>
        </w:rPr>
        <w:t>9</w:t>
      </w:r>
      <w:r w:rsidRPr="007E3868">
        <w:rPr>
          <w:rFonts w:ascii="標楷體" w:eastAsia="標楷體" w:hAnsi="標楷體" w:cs="標楷體"/>
          <w:color w:val="000000"/>
          <w:sz w:val="20"/>
        </w:rPr>
        <w:t>00000</w:t>
      </w:r>
      <w:r>
        <w:rPr>
          <w:rFonts w:ascii="標楷體" w:eastAsia="標楷體" w:hAnsi="標楷體" w:cs="標楷體" w:hint="eastAsia"/>
          <w:color w:val="000000"/>
          <w:sz w:val="20"/>
        </w:rPr>
        <w:t>33</w:t>
      </w:r>
      <w:r w:rsidRPr="007E3868">
        <w:rPr>
          <w:rFonts w:ascii="標楷體" w:eastAsia="標楷體" w:hAnsi="標楷體" w:cs="標楷體"/>
          <w:color w:val="000000"/>
          <w:sz w:val="20"/>
        </w:rPr>
        <w:t>號函公布</w:t>
      </w:r>
    </w:p>
    <w:p w:rsidR="002A1A03" w:rsidRDefault="002A1A03" w:rsidP="002A1A03">
      <w:pPr>
        <w:snapToGrid w:val="0"/>
        <w:spacing w:line="400" w:lineRule="exact"/>
        <w:ind w:left="480" w:hangingChars="200" w:hanging="480"/>
        <w:jc w:val="both"/>
        <w:rPr>
          <w:rFonts w:ascii="標楷體" w:eastAsia="標楷體" w:hAnsi="標楷體"/>
          <w:color w:val="000000"/>
        </w:rPr>
      </w:pPr>
    </w:p>
    <w:p w:rsidR="002A1A03" w:rsidRDefault="002A1A03" w:rsidP="002A1A03">
      <w:pPr>
        <w:snapToGrid w:val="0"/>
        <w:spacing w:line="400" w:lineRule="exact"/>
        <w:ind w:left="480" w:hangingChars="200" w:hanging="480"/>
        <w:jc w:val="both"/>
        <w:rPr>
          <w:rFonts w:ascii="標楷體" w:eastAsia="標楷體" w:hAnsi="標楷體"/>
          <w:color w:val="000000"/>
        </w:rPr>
      </w:pPr>
      <w:r w:rsidRPr="00CD63A0">
        <w:rPr>
          <w:rFonts w:ascii="標楷體" w:eastAsia="標楷體" w:hAnsi="標楷體" w:hint="eastAsia"/>
          <w:color w:val="000000"/>
        </w:rPr>
        <w:t>一、</w:t>
      </w:r>
      <w:r w:rsidRPr="001C7D9D">
        <w:rPr>
          <w:rFonts w:ascii="標楷體" w:eastAsia="標楷體" w:hAnsi="標楷體" w:hint="eastAsia"/>
          <w:color w:val="000000"/>
        </w:rPr>
        <w:t>為</w:t>
      </w:r>
      <w:r>
        <w:rPr>
          <w:rFonts w:ascii="標楷體" w:eastAsia="標楷體" w:hAnsi="標楷體" w:hint="eastAsia"/>
          <w:color w:val="000000"/>
        </w:rPr>
        <w:t>規範</w:t>
      </w:r>
      <w:r w:rsidRPr="001C7D9D">
        <w:rPr>
          <w:rFonts w:ascii="標楷體" w:eastAsia="標楷體" w:hAnsi="標楷體" w:hint="eastAsia"/>
          <w:color w:val="000000"/>
        </w:rPr>
        <w:t>本校各單位申請</w:t>
      </w:r>
      <w:r w:rsidRPr="00D2209F">
        <w:rPr>
          <w:rFonts w:ascii="標楷體" w:eastAsia="標楷體" w:hint="eastAsia"/>
        </w:rPr>
        <w:t>借用會議室</w:t>
      </w:r>
      <w:r w:rsidRPr="001C7D9D">
        <w:rPr>
          <w:rFonts w:ascii="標楷體" w:eastAsia="標楷體" w:hAnsi="標楷體"/>
          <w:color w:val="000000"/>
        </w:rPr>
        <w:t>，特訂定本</w:t>
      </w:r>
      <w:r w:rsidRPr="001C7D9D">
        <w:rPr>
          <w:rFonts w:ascii="標楷體" w:eastAsia="標楷體" w:hAnsi="標楷體" w:hint="eastAsia"/>
          <w:color w:val="000000"/>
        </w:rPr>
        <w:t>要點</w:t>
      </w:r>
      <w:r w:rsidRPr="001C7D9D">
        <w:rPr>
          <w:rFonts w:ascii="標楷體" w:eastAsia="標楷體" w:hAnsi="標楷體"/>
          <w:color w:val="000000"/>
        </w:rPr>
        <w:t>。</w:t>
      </w:r>
    </w:p>
    <w:p w:rsidR="002A1A03" w:rsidRPr="00CD63A0" w:rsidRDefault="002A1A03" w:rsidP="002A1A03">
      <w:pPr>
        <w:snapToGrid w:val="0"/>
        <w:spacing w:line="400" w:lineRule="exact"/>
        <w:ind w:left="480" w:hangingChars="200" w:hanging="480"/>
        <w:jc w:val="both"/>
        <w:rPr>
          <w:rFonts w:ascii="標楷體" w:eastAsia="標楷體" w:hAnsi="標楷體"/>
          <w:color w:val="000000"/>
        </w:rPr>
      </w:pPr>
      <w:r>
        <w:rPr>
          <w:rFonts w:ascii="標楷體" w:eastAsia="標楷體" w:hAnsi="標楷體" w:hint="eastAsia"/>
          <w:color w:val="000000"/>
        </w:rPr>
        <w:t>二、各單位如欲借用會議室，</w:t>
      </w:r>
      <w:r w:rsidRPr="00CD63A0">
        <w:rPr>
          <w:rFonts w:ascii="標楷體" w:eastAsia="標楷體" w:hAnsi="標楷體" w:hint="eastAsia"/>
          <w:color w:val="000000"/>
        </w:rPr>
        <w:t>務必於借用日前三個工作日至OA系統之「會議室申請」登記並傳送借用表單到總務處事務整備組。</w:t>
      </w:r>
    </w:p>
    <w:p w:rsidR="002A1A03" w:rsidRPr="00CD63A0" w:rsidRDefault="002A1A03" w:rsidP="002A1A03">
      <w:pPr>
        <w:snapToGrid w:val="0"/>
        <w:spacing w:line="400" w:lineRule="exact"/>
        <w:ind w:left="480" w:hangingChars="200" w:hanging="480"/>
        <w:jc w:val="both"/>
        <w:rPr>
          <w:rFonts w:ascii="標楷體" w:eastAsia="標楷體" w:hAnsi="標楷體"/>
          <w:color w:val="000000"/>
        </w:rPr>
      </w:pPr>
      <w:r>
        <w:rPr>
          <w:rFonts w:ascii="標楷體" w:eastAsia="標楷體" w:hAnsi="標楷體" w:hint="eastAsia"/>
          <w:color w:val="000000"/>
        </w:rPr>
        <w:t>三</w:t>
      </w:r>
      <w:r w:rsidRPr="00CD63A0">
        <w:rPr>
          <w:rFonts w:ascii="標楷體" w:eastAsia="標楷體" w:hAnsi="標楷體" w:hint="eastAsia"/>
          <w:color w:val="000000"/>
        </w:rPr>
        <w:t>、各單位借用前請務必詳閱各會議室之開放時段以及各會議室內所能提供之資源，並確實了解相關應注意事項。</w:t>
      </w:r>
    </w:p>
    <w:p w:rsidR="002A1A03" w:rsidRPr="00CD63A0" w:rsidRDefault="002A1A03" w:rsidP="002A1A03">
      <w:pPr>
        <w:snapToGrid w:val="0"/>
        <w:spacing w:line="400" w:lineRule="exact"/>
        <w:ind w:left="480" w:hangingChars="200" w:hanging="480"/>
        <w:jc w:val="both"/>
        <w:rPr>
          <w:rFonts w:ascii="標楷體" w:eastAsia="標楷體" w:hAnsi="標楷體"/>
          <w:color w:val="000000"/>
        </w:rPr>
      </w:pPr>
      <w:r>
        <w:rPr>
          <w:rFonts w:ascii="標楷體" w:eastAsia="標楷體" w:hAnsi="標楷體" w:hint="eastAsia"/>
          <w:color w:val="000000"/>
        </w:rPr>
        <w:t>四、</w:t>
      </w:r>
      <w:r w:rsidRPr="00CD63A0">
        <w:rPr>
          <w:rFonts w:ascii="標楷體" w:eastAsia="標楷體" w:hAnsi="標楷體" w:hint="eastAsia"/>
          <w:color w:val="000000"/>
        </w:rPr>
        <w:t>各單位事先預估會議前佈場及復原時間，於借用時段內一併借用，惟切勿超估而影響其他單位借用。</w:t>
      </w:r>
    </w:p>
    <w:p w:rsidR="002A1A03" w:rsidRPr="005D68F6" w:rsidRDefault="002A1A03" w:rsidP="002A1A03">
      <w:pPr>
        <w:snapToGrid w:val="0"/>
        <w:spacing w:line="400" w:lineRule="exact"/>
        <w:ind w:left="480" w:hangingChars="200" w:hanging="480"/>
        <w:jc w:val="both"/>
        <w:rPr>
          <w:rFonts w:ascii="標楷體" w:eastAsia="標楷體" w:hAnsi="標楷體"/>
          <w:color w:val="000000"/>
        </w:rPr>
      </w:pPr>
      <w:r>
        <w:rPr>
          <w:rFonts w:ascii="標楷體" w:eastAsia="標楷體" w:hAnsi="標楷體" w:hint="eastAsia"/>
          <w:color w:val="000000"/>
        </w:rPr>
        <w:t>五、</w:t>
      </w:r>
      <w:r w:rsidRPr="00CD63A0">
        <w:rPr>
          <w:rFonts w:ascii="標楷體" w:eastAsia="標楷體" w:hAnsi="標楷體" w:hint="eastAsia"/>
          <w:color w:val="000000"/>
        </w:rPr>
        <w:t>借用單位務必將會議資料及所屬環保杯等物品帶離，未帶離之資料及物品將</w:t>
      </w:r>
      <w:r w:rsidRPr="005D68F6">
        <w:rPr>
          <w:rFonts w:ascii="標楷體" w:eastAsia="標楷體" w:hAnsi="標楷體" w:hint="eastAsia"/>
          <w:color w:val="000000"/>
        </w:rPr>
        <w:t>以回收物或垃圾處理。</w:t>
      </w:r>
    </w:p>
    <w:p w:rsidR="002A1A03" w:rsidRPr="00A75DB3" w:rsidRDefault="002A1A03" w:rsidP="002A1A03">
      <w:pPr>
        <w:snapToGrid w:val="0"/>
        <w:spacing w:line="400" w:lineRule="exact"/>
        <w:ind w:left="480" w:hangingChars="200" w:hanging="480"/>
        <w:jc w:val="both"/>
        <w:rPr>
          <w:rFonts w:ascii="標楷體" w:eastAsia="標楷體" w:hAnsi="標楷體"/>
          <w:color w:val="000000"/>
        </w:rPr>
      </w:pPr>
      <w:r w:rsidRPr="005D68F6">
        <w:rPr>
          <w:rFonts w:ascii="標楷體" w:eastAsia="標楷體" w:hAnsi="標楷體" w:hint="eastAsia"/>
          <w:color w:val="000000"/>
        </w:rPr>
        <w:t>六、借用單位如於</w:t>
      </w:r>
      <w:r w:rsidRPr="00EC0368">
        <w:rPr>
          <w:rFonts w:ascii="標楷體" w:eastAsia="標楷體" w:hAnsi="標楷體" w:hint="eastAsia"/>
          <w:color w:val="000000"/>
        </w:rPr>
        <w:t>會議室內有用餐需求，應響應環保政策訂購校內廠商提供之低碳便當並確實做</w:t>
      </w:r>
      <w:r w:rsidRPr="00A75DB3">
        <w:rPr>
          <w:rFonts w:ascii="標楷體" w:eastAsia="標楷體" w:hAnsi="標楷體" w:hint="eastAsia"/>
          <w:color w:val="000000"/>
        </w:rPr>
        <w:t>好廚餘分類，如需廠商資訊可洽總務處資產組。</w:t>
      </w:r>
    </w:p>
    <w:p w:rsidR="002A1A03" w:rsidRPr="00A75DB3" w:rsidRDefault="002A1A03" w:rsidP="002A1A03">
      <w:pPr>
        <w:snapToGrid w:val="0"/>
        <w:spacing w:line="400" w:lineRule="exact"/>
        <w:ind w:left="480" w:hangingChars="200" w:hanging="480"/>
        <w:jc w:val="both"/>
        <w:rPr>
          <w:rFonts w:ascii="標楷體" w:eastAsia="標楷體" w:hAnsi="標楷體"/>
          <w:color w:val="000000"/>
        </w:rPr>
      </w:pPr>
      <w:r w:rsidRPr="00A75DB3">
        <w:rPr>
          <w:rFonts w:ascii="標楷體" w:eastAsia="標楷體" w:hAnsi="標楷體" w:hint="eastAsia"/>
          <w:color w:val="000000"/>
        </w:rPr>
        <w:t>七、借用單位若須本處人力支援，依本校「各類場地及設備器材借用維護費收費一覽表」收取工作費。</w:t>
      </w:r>
    </w:p>
    <w:p w:rsidR="002A1A03" w:rsidRDefault="002A1A03" w:rsidP="002A1A03">
      <w:pPr>
        <w:pStyle w:val="Web"/>
        <w:spacing w:before="0" w:beforeAutospacing="0" w:after="0" w:afterAutospacing="0"/>
        <w:ind w:left="979" w:hangingChars="408" w:hanging="979"/>
        <w:jc w:val="both"/>
      </w:pPr>
      <w:r w:rsidRPr="00A75DB3">
        <w:rPr>
          <w:rFonts w:ascii="標楷體" w:eastAsia="標楷體" w:hAnsi="標楷體" w:hint="eastAsia"/>
        </w:rPr>
        <w:t>八、本要點經總務</w:t>
      </w:r>
      <w:r>
        <w:rPr>
          <w:rFonts w:ascii="標楷體" w:eastAsia="標楷體" w:hAnsi="標楷體" w:hint="eastAsia"/>
        </w:rPr>
        <w:t>處主管會報</w:t>
      </w:r>
      <w:r w:rsidRPr="00A75DB3">
        <w:rPr>
          <w:rFonts w:ascii="標楷體" w:eastAsia="標楷體" w:hAnsi="標楷體" w:hint="eastAsia"/>
        </w:rPr>
        <w:t>通過，報請校長核定後，自公布日實施；修正時亦同</w:t>
      </w:r>
      <w:r w:rsidRPr="00A75DB3">
        <w:rPr>
          <w:rFonts w:ascii="標楷體" w:eastAsia="標楷體" w:hAnsi="標楷體"/>
        </w:rPr>
        <w:t>。</w:t>
      </w:r>
    </w:p>
    <w:p w:rsidR="002A1A03" w:rsidRDefault="002A1A03" w:rsidP="002A1A03">
      <w:pPr>
        <w:pStyle w:val="Web"/>
        <w:spacing w:before="0" w:beforeAutospacing="0" w:after="0" w:afterAutospacing="0"/>
        <w:ind w:left="979" w:hangingChars="408" w:hanging="979"/>
        <w:jc w:val="both"/>
      </w:pPr>
    </w:p>
    <w:p w:rsidR="00973C23" w:rsidRPr="002A1A03" w:rsidRDefault="00973C23"/>
    <w:sectPr w:rsidR="00973C23" w:rsidRPr="002A1A03" w:rsidSect="007D145C">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AA0" w:rsidRDefault="00B51AA0" w:rsidP="002A1A03">
      <w:r>
        <w:separator/>
      </w:r>
    </w:p>
  </w:endnote>
  <w:endnote w:type="continuationSeparator" w:id="0">
    <w:p w:rsidR="00B51AA0" w:rsidRDefault="00B51AA0" w:rsidP="002A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PMingLiU">
    <w:altName w:val="Times New Roman"/>
    <w:charset w:val="00"/>
    <w:family w:val="roman"/>
    <w:pitch w:val="variable"/>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A03" w:rsidRDefault="002A1A0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A03" w:rsidRDefault="002A1A0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A03" w:rsidRDefault="002A1A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AA0" w:rsidRDefault="00B51AA0" w:rsidP="002A1A03">
      <w:r>
        <w:separator/>
      </w:r>
    </w:p>
  </w:footnote>
  <w:footnote w:type="continuationSeparator" w:id="0">
    <w:p w:rsidR="00B51AA0" w:rsidRDefault="00B51AA0" w:rsidP="002A1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A03" w:rsidRDefault="002A1A0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A03" w:rsidRPr="002A1A03" w:rsidRDefault="002A1A03" w:rsidP="002A1A03">
    <w:pPr>
      <w:rPr>
        <w:rFonts w:ascii="標楷體" w:eastAsia="標楷體" w:hAnsi="標楷體"/>
        <w:bCs/>
        <w:noProof/>
        <w:color w:val="000000"/>
        <w:sz w:val="20"/>
        <w:szCs w:val="20"/>
      </w:rPr>
    </w:pPr>
    <w:bookmarkStart w:id="0" w:name="_GoBack"/>
    <w:r w:rsidRPr="002A1A03">
      <w:rPr>
        <w:rFonts w:ascii="標楷體" w:eastAsia="標楷體" w:hAnsi="標楷體" w:hint="eastAsia"/>
        <w:bCs/>
        <w:noProof/>
        <w:color w:val="000000"/>
        <w:sz w:val="20"/>
        <w:szCs w:val="20"/>
      </w:rPr>
      <w:t>7-63</w:t>
    </w:r>
    <w:r w:rsidRPr="002A1A03">
      <w:rPr>
        <w:rFonts w:ascii="標楷體" w:eastAsia="標楷體" w:hAnsi="標楷體" w:hint="eastAsia"/>
        <w:bCs/>
        <w:noProof/>
        <w:color w:val="000000"/>
        <w:sz w:val="20"/>
        <w:szCs w:val="20"/>
      </w:rPr>
      <w:t>淡江大學淡水校園</w:t>
    </w:r>
    <w:r w:rsidRPr="002A1A03">
      <w:rPr>
        <w:rFonts w:ascii="標楷體" w:eastAsia="標楷體" w:hAnsi="標楷體" w:hint="eastAsia"/>
        <w:sz w:val="20"/>
        <w:szCs w:val="20"/>
      </w:rPr>
      <w:t>會議室借用</w:t>
    </w:r>
    <w:r w:rsidRPr="002A1A03">
      <w:rPr>
        <w:rFonts w:ascii="標楷體" w:eastAsia="標楷體" w:hAnsi="標楷體" w:hint="eastAsia"/>
        <w:bCs/>
        <w:noProof/>
        <w:color w:val="000000"/>
        <w:sz w:val="20"/>
        <w:szCs w:val="20"/>
      </w:rPr>
      <w:t>要點</w:t>
    </w:r>
  </w:p>
  <w:bookmarkEnd w:id="0"/>
  <w:p w:rsidR="002A1A03" w:rsidRPr="002A1A03" w:rsidRDefault="002A1A0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A03" w:rsidRDefault="002A1A0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03"/>
    <w:rsid w:val="002A1A03"/>
    <w:rsid w:val="007D145C"/>
    <w:rsid w:val="00973C23"/>
    <w:rsid w:val="00B51A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7C5B62DA"/>
  <w15:chartTrackingRefBased/>
  <w15:docId w15:val="{369A5F8A-3A25-4D90-94FA-D0EB532E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A03"/>
    <w:pPr>
      <w:widowControl w:val="0"/>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2A1A03"/>
    <w:pPr>
      <w:widowControl/>
      <w:spacing w:before="100" w:beforeAutospacing="1" w:after="100" w:afterAutospacing="1"/>
    </w:pPr>
    <w:rPr>
      <w:rFonts w:ascii="新細明體" w:eastAsia="新細明體"/>
      <w:color w:val="000000"/>
      <w:kern w:val="0"/>
    </w:rPr>
  </w:style>
  <w:style w:type="paragraph" w:customStyle="1" w:styleId="Standard">
    <w:name w:val="Standard"/>
    <w:rsid w:val="002A1A03"/>
    <w:pPr>
      <w:widowControl w:val="0"/>
      <w:suppressAutoHyphens/>
      <w:autoSpaceDN w:val="0"/>
      <w:textAlignment w:val="baseline"/>
    </w:pPr>
    <w:rPr>
      <w:rFonts w:ascii="Times New Roman" w:eastAsia="新細明體, PMingLiU" w:hAnsi="Times New Roman" w:cs="Times New Roman"/>
      <w:kern w:val="3"/>
      <w:szCs w:val="24"/>
    </w:rPr>
  </w:style>
  <w:style w:type="paragraph" w:styleId="a3">
    <w:name w:val="header"/>
    <w:basedOn w:val="a"/>
    <w:link w:val="a4"/>
    <w:uiPriority w:val="99"/>
    <w:unhideWhenUsed/>
    <w:rsid w:val="002A1A03"/>
    <w:pPr>
      <w:tabs>
        <w:tab w:val="center" w:pos="4153"/>
        <w:tab w:val="right" w:pos="8306"/>
      </w:tabs>
      <w:snapToGrid w:val="0"/>
    </w:pPr>
    <w:rPr>
      <w:sz w:val="20"/>
      <w:szCs w:val="20"/>
    </w:rPr>
  </w:style>
  <w:style w:type="character" w:customStyle="1" w:styleId="a4">
    <w:name w:val="頁首 字元"/>
    <w:basedOn w:val="a0"/>
    <w:link w:val="a3"/>
    <w:uiPriority w:val="99"/>
    <w:rsid w:val="002A1A03"/>
    <w:rPr>
      <w:rFonts w:ascii="Times New Roman" w:hAnsi="Times New Roman" w:cs="Times New Roman"/>
      <w:sz w:val="20"/>
      <w:szCs w:val="20"/>
    </w:rPr>
  </w:style>
  <w:style w:type="paragraph" w:styleId="a5">
    <w:name w:val="footer"/>
    <w:basedOn w:val="a"/>
    <w:link w:val="a6"/>
    <w:uiPriority w:val="99"/>
    <w:unhideWhenUsed/>
    <w:rsid w:val="002A1A03"/>
    <w:pPr>
      <w:tabs>
        <w:tab w:val="center" w:pos="4153"/>
        <w:tab w:val="right" w:pos="8306"/>
      </w:tabs>
      <w:snapToGrid w:val="0"/>
    </w:pPr>
    <w:rPr>
      <w:sz w:val="20"/>
      <w:szCs w:val="20"/>
    </w:rPr>
  </w:style>
  <w:style w:type="character" w:customStyle="1" w:styleId="a6">
    <w:name w:val="頁尾 字元"/>
    <w:basedOn w:val="a0"/>
    <w:link w:val="a5"/>
    <w:uiPriority w:val="99"/>
    <w:rsid w:val="002A1A0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TKU</dc:creator>
  <cp:keywords/>
  <dc:description/>
  <cp:lastModifiedBy>TKU</cp:lastModifiedBy>
  <cp:revision>1</cp:revision>
  <dcterms:created xsi:type="dcterms:W3CDTF">2020-08-12T09:04:00Z</dcterms:created>
  <dcterms:modified xsi:type="dcterms:W3CDTF">2020-08-12T09:05:00Z</dcterms:modified>
</cp:coreProperties>
</file>