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CF" w:rsidRPr="003D1FBA" w:rsidRDefault="001A30CF" w:rsidP="001A30CF">
      <w:pPr>
        <w:jc w:val="center"/>
        <w:rPr>
          <w:rFonts w:ascii="標楷體" w:eastAsia="標楷體" w:hAnsi="標楷體"/>
          <w:bCs/>
          <w:sz w:val="28"/>
          <w:szCs w:val="28"/>
        </w:rPr>
      </w:pPr>
      <w:r w:rsidRPr="003D1FBA">
        <w:rPr>
          <w:rFonts w:ascii="標楷體" w:eastAsia="標楷體" w:hAnsi="標楷體" w:hint="eastAsia"/>
          <w:bCs/>
          <w:sz w:val="28"/>
          <w:szCs w:val="28"/>
        </w:rPr>
        <w:t>淡江大學</w:t>
      </w:r>
      <w:r>
        <w:rPr>
          <w:rFonts w:ascii="標楷體" w:eastAsia="標楷體" w:hAnsi="標楷體" w:hint="eastAsia"/>
          <w:bCs/>
          <w:sz w:val="28"/>
          <w:szCs w:val="28"/>
        </w:rPr>
        <w:t>淡水校園動物管理工作會議設置</w:t>
      </w:r>
      <w:r w:rsidRPr="003D1FBA">
        <w:rPr>
          <w:rFonts w:ascii="標楷體" w:eastAsia="標楷體" w:hAnsi="標楷體" w:hint="eastAsia"/>
          <w:bCs/>
          <w:sz w:val="28"/>
          <w:szCs w:val="28"/>
        </w:rPr>
        <w:t>要點</w:t>
      </w:r>
    </w:p>
    <w:p w:rsidR="001A30CF" w:rsidRDefault="001A30CF" w:rsidP="001A30CF">
      <w:pPr>
        <w:pStyle w:val="a3"/>
        <w:spacing w:after="0" w:line="200" w:lineRule="atLeast"/>
        <w:ind w:leftChars="-51" w:left="-122" w:firstLine="3"/>
        <w:jc w:val="right"/>
        <w:rPr>
          <w:sz w:val="20"/>
        </w:rPr>
      </w:pPr>
    </w:p>
    <w:p w:rsidR="001A30CF" w:rsidRPr="00AA2144" w:rsidRDefault="001A30CF" w:rsidP="001A30CF">
      <w:pPr>
        <w:pStyle w:val="a3"/>
        <w:snapToGrid w:val="0"/>
        <w:spacing w:after="0" w:line="240" w:lineRule="auto"/>
        <w:ind w:leftChars="-51" w:left="-122" w:firstLine="3"/>
        <w:jc w:val="right"/>
        <w:rPr>
          <w:rFonts w:hAnsi="標楷體"/>
          <w:sz w:val="20"/>
        </w:rPr>
      </w:pPr>
      <w:r w:rsidRPr="00AA2144">
        <w:rPr>
          <w:rFonts w:hAnsi="標楷體" w:hint="eastAsia"/>
          <w:sz w:val="20"/>
        </w:rPr>
        <w:t>98.08.26 總務處98學年度第1學期第2次主管會報決議通過</w:t>
      </w:r>
    </w:p>
    <w:p w:rsidR="001A30CF" w:rsidRPr="00AA2144" w:rsidRDefault="001A30CF" w:rsidP="001A30CF">
      <w:pPr>
        <w:kinsoku w:val="0"/>
        <w:overflowPunct w:val="0"/>
        <w:snapToGrid w:val="0"/>
        <w:ind w:left="186" w:hanging="186"/>
        <w:jc w:val="right"/>
        <w:rPr>
          <w:rFonts w:ascii="標楷體" w:eastAsia="標楷體" w:hAnsi="標楷體"/>
          <w:sz w:val="20"/>
        </w:rPr>
      </w:pPr>
      <w:r w:rsidRPr="00AA2144">
        <w:rPr>
          <w:rFonts w:ascii="標楷體" w:eastAsia="標楷體" w:hAnsi="標楷體" w:hint="eastAsia"/>
          <w:sz w:val="20"/>
        </w:rPr>
        <w:t>98.09.21 室秘法字第0980000058號函公布</w:t>
      </w:r>
    </w:p>
    <w:p w:rsidR="001A30CF" w:rsidRPr="00AA2144" w:rsidRDefault="001A30CF" w:rsidP="001A30CF">
      <w:pPr>
        <w:snapToGrid w:val="0"/>
        <w:jc w:val="right"/>
        <w:rPr>
          <w:rFonts w:ascii="標楷體" w:eastAsia="標楷體" w:hAnsi="標楷體"/>
          <w:color w:val="000000"/>
          <w:sz w:val="20"/>
        </w:rPr>
      </w:pPr>
      <w:r w:rsidRPr="00AA2144">
        <w:rPr>
          <w:rFonts w:ascii="標楷體" w:eastAsia="標楷體" w:hAnsi="標楷體" w:hint="eastAsia"/>
          <w:color w:val="000000"/>
          <w:sz w:val="20"/>
        </w:rPr>
        <w:t>99.07.01總務處98學年度第2學期第6次主管會報修正通過</w:t>
      </w:r>
    </w:p>
    <w:p w:rsidR="001A30CF" w:rsidRPr="00AA2144" w:rsidRDefault="001A30CF" w:rsidP="001A30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306"/>
        </w:tabs>
        <w:autoSpaceDE w:val="0"/>
        <w:autoSpaceDN w:val="0"/>
        <w:snapToGrid w:val="0"/>
        <w:ind w:firstLine="4321"/>
        <w:jc w:val="right"/>
        <w:rPr>
          <w:rFonts w:ascii="標楷體" w:eastAsia="標楷體" w:hAnsi="標楷體"/>
          <w:color w:val="000000"/>
          <w:sz w:val="20"/>
        </w:rPr>
      </w:pPr>
      <w:bookmarkStart w:id="0" w:name="_GoBack"/>
      <w:bookmarkEnd w:id="0"/>
      <w:r w:rsidRPr="00AA2144">
        <w:rPr>
          <w:rFonts w:ascii="標楷體" w:eastAsia="標楷體" w:hAnsi="標楷體" w:hint="eastAsia"/>
          <w:color w:val="000000"/>
          <w:sz w:val="20"/>
        </w:rPr>
        <w:t>99.08.31 室秘法字第0990000039號函公布</w:t>
      </w:r>
    </w:p>
    <w:p w:rsidR="001A30CF" w:rsidRPr="00AA2144" w:rsidRDefault="001A30CF" w:rsidP="001A30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ind w:firstLine="4321"/>
        <w:jc w:val="right"/>
        <w:rPr>
          <w:rFonts w:ascii="標楷體" w:eastAsia="標楷體" w:hAnsi="標楷體"/>
          <w:sz w:val="20"/>
        </w:rPr>
      </w:pPr>
      <w:r w:rsidRPr="00AA2144">
        <w:rPr>
          <w:rFonts w:ascii="標楷體" w:eastAsia="標楷體" w:hAnsi="標楷體" w:hint="eastAsia"/>
          <w:sz w:val="20"/>
        </w:rPr>
        <w:t>100</w:t>
      </w:r>
      <w:r w:rsidRPr="00AA2144">
        <w:rPr>
          <w:rFonts w:ascii="標楷體" w:eastAsia="標楷體" w:hAnsi="標楷體"/>
          <w:sz w:val="20"/>
        </w:rPr>
        <w:t>.</w:t>
      </w:r>
      <w:r w:rsidRPr="00AA2144">
        <w:rPr>
          <w:rFonts w:ascii="標楷體" w:eastAsia="標楷體" w:hAnsi="標楷體" w:hint="eastAsia"/>
          <w:sz w:val="20"/>
        </w:rPr>
        <w:t>06</w:t>
      </w:r>
      <w:r w:rsidRPr="00AA2144">
        <w:rPr>
          <w:rFonts w:ascii="標楷體" w:eastAsia="標楷體" w:hAnsi="標楷體"/>
          <w:sz w:val="20"/>
        </w:rPr>
        <w:t>.</w:t>
      </w:r>
      <w:r w:rsidRPr="00AA2144">
        <w:rPr>
          <w:rFonts w:ascii="標楷體" w:eastAsia="標楷體" w:hAnsi="標楷體" w:hint="eastAsia"/>
          <w:sz w:val="20"/>
        </w:rPr>
        <w:t>01</w:t>
      </w:r>
      <w:r w:rsidRPr="00AA2144">
        <w:rPr>
          <w:rFonts w:ascii="標楷體" w:eastAsia="標楷體" w:hAnsi="標楷體"/>
          <w:sz w:val="20"/>
        </w:rPr>
        <w:t xml:space="preserve"> 第</w:t>
      </w:r>
      <w:r w:rsidRPr="00AA2144">
        <w:rPr>
          <w:rFonts w:ascii="標楷體" w:eastAsia="標楷體" w:hAnsi="標楷體" w:hint="eastAsia"/>
          <w:sz w:val="20"/>
        </w:rPr>
        <w:t>119</w:t>
      </w:r>
      <w:r w:rsidRPr="00AA2144">
        <w:rPr>
          <w:rFonts w:ascii="標楷體" w:eastAsia="標楷體" w:hAnsi="標楷體"/>
          <w:sz w:val="20"/>
        </w:rPr>
        <w:t>次</w:t>
      </w:r>
      <w:r w:rsidRPr="00AA2144">
        <w:rPr>
          <w:rFonts w:ascii="標楷體" w:eastAsia="標楷體" w:hAnsi="標楷體" w:hint="eastAsia"/>
          <w:sz w:val="20"/>
        </w:rPr>
        <w:t>行政</w:t>
      </w:r>
      <w:r w:rsidRPr="00AA2144">
        <w:rPr>
          <w:rFonts w:ascii="標楷體" w:eastAsia="標楷體" w:hAnsi="標楷體"/>
          <w:sz w:val="20"/>
        </w:rPr>
        <w:t>會議</w:t>
      </w:r>
      <w:r w:rsidRPr="00AA2144">
        <w:rPr>
          <w:rFonts w:ascii="標楷體" w:eastAsia="標楷體" w:hAnsi="標楷體" w:hint="eastAsia"/>
          <w:sz w:val="20"/>
        </w:rPr>
        <w:t>決議</w:t>
      </w:r>
      <w:r w:rsidRPr="00AA2144">
        <w:rPr>
          <w:rFonts w:ascii="標楷體" w:eastAsia="標楷體" w:hAnsi="標楷體"/>
          <w:sz w:val="20"/>
        </w:rPr>
        <w:t>修正</w:t>
      </w:r>
    </w:p>
    <w:p w:rsidR="001A30CF" w:rsidRPr="00AA2144" w:rsidRDefault="001A30CF" w:rsidP="001A30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color w:val="000000"/>
          <w:sz w:val="20"/>
        </w:rPr>
      </w:pPr>
      <w:r w:rsidRPr="00AA2144">
        <w:rPr>
          <w:rFonts w:ascii="標楷體" w:eastAsia="標楷體" w:hAnsi="標楷體" w:hint="eastAsia"/>
          <w:color w:val="000000"/>
          <w:sz w:val="20"/>
        </w:rPr>
        <w:t>100.08.09 處秘字第1000000002號簽核定</w:t>
      </w:r>
    </w:p>
    <w:p w:rsidR="001A30CF" w:rsidRPr="00AA2144" w:rsidRDefault="001A30CF" w:rsidP="001A30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color w:val="000000"/>
          <w:sz w:val="20"/>
        </w:rPr>
      </w:pPr>
      <w:r w:rsidRPr="00AA2144">
        <w:rPr>
          <w:rFonts w:ascii="標楷體" w:eastAsia="標楷體" w:hAnsi="標楷體"/>
          <w:color w:val="000000"/>
          <w:sz w:val="20"/>
        </w:rPr>
        <w:t>100.08.</w:t>
      </w:r>
      <w:r w:rsidRPr="00AA2144">
        <w:rPr>
          <w:rFonts w:ascii="標楷體" w:eastAsia="標楷體" w:hAnsi="標楷體" w:hint="eastAsia"/>
          <w:color w:val="000000"/>
          <w:sz w:val="20"/>
        </w:rPr>
        <w:t>11</w:t>
      </w:r>
      <w:r w:rsidRPr="00AA2144">
        <w:rPr>
          <w:rFonts w:ascii="標楷體" w:eastAsia="標楷體" w:hAnsi="標楷體"/>
          <w:color w:val="000000"/>
          <w:sz w:val="20"/>
        </w:rPr>
        <w:t xml:space="preserve"> </w:t>
      </w:r>
      <w:r w:rsidRPr="00AA2144">
        <w:rPr>
          <w:rFonts w:ascii="標楷體" w:eastAsia="標楷體" w:hAnsi="標楷體" w:hint="eastAsia"/>
          <w:color w:val="000000"/>
          <w:sz w:val="20"/>
        </w:rPr>
        <w:t>處秘法字第</w:t>
      </w:r>
      <w:r w:rsidRPr="00AA2144">
        <w:rPr>
          <w:rFonts w:ascii="標楷體" w:eastAsia="標楷體" w:hAnsi="標楷體"/>
          <w:color w:val="000000"/>
          <w:sz w:val="20"/>
        </w:rPr>
        <w:t>100000000</w:t>
      </w:r>
      <w:r w:rsidRPr="00AA2144">
        <w:rPr>
          <w:rFonts w:ascii="標楷體" w:eastAsia="標楷體" w:hAnsi="標楷體" w:hint="eastAsia"/>
          <w:color w:val="000000"/>
          <w:sz w:val="20"/>
        </w:rPr>
        <w:t>8號函公布</w:t>
      </w:r>
    </w:p>
    <w:p w:rsidR="001A30CF" w:rsidRPr="00AA2144" w:rsidRDefault="001A30CF" w:rsidP="001A30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ind w:firstLine="4321"/>
        <w:jc w:val="right"/>
        <w:rPr>
          <w:rFonts w:ascii="標楷體" w:eastAsia="標楷體" w:hAnsi="標楷體"/>
          <w:color w:val="000000"/>
          <w:sz w:val="20"/>
        </w:rPr>
      </w:pPr>
      <w:r w:rsidRPr="00AA2144">
        <w:rPr>
          <w:rFonts w:ascii="標楷體" w:eastAsia="標楷體" w:hAnsi="標楷體" w:hint="eastAsia"/>
          <w:color w:val="000000"/>
          <w:sz w:val="20"/>
        </w:rPr>
        <w:t>107</w:t>
      </w:r>
      <w:r w:rsidRPr="00AA2144">
        <w:rPr>
          <w:rFonts w:ascii="標楷體" w:eastAsia="標楷體" w:hAnsi="標楷體"/>
          <w:color w:val="000000"/>
          <w:sz w:val="20"/>
        </w:rPr>
        <w:t>.</w:t>
      </w:r>
      <w:r w:rsidRPr="00AA2144">
        <w:rPr>
          <w:rFonts w:ascii="標楷體" w:eastAsia="標楷體" w:hAnsi="標楷體" w:hint="eastAsia"/>
          <w:color w:val="000000"/>
          <w:sz w:val="20"/>
        </w:rPr>
        <w:t>05</w:t>
      </w:r>
      <w:r w:rsidRPr="00AA2144">
        <w:rPr>
          <w:rFonts w:ascii="標楷體" w:eastAsia="標楷體" w:hAnsi="標楷體"/>
          <w:color w:val="000000"/>
          <w:sz w:val="20"/>
        </w:rPr>
        <w:t>.</w:t>
      </w:r>
      <w:r w:rsidRPr="00AA2144">
        <w:rPr>
          <w:rFonts w:ascii="標楷體" w:eastAsia="標楷體" w:hAnsi="標楷體" w:hint="eastAsia"/>
          <w:color w:val="000000"/>
          <w:sz w:val="20"/>
        </w:rPr>
        <w:t>11</w:t>
      </w:r>
      <w:r w:rsidRPr="00AA2144">
        <w:rPr>
          <w:rFonts w:ascii="標楷體" w:eastAsia="標楷體" w:hAnsi="標楷體"/>
          <w:color w:val="000000"/>
          <w:sz w:val="20"/>
        </w:rPr>
        <w:t xml:space="preserve"> 第</w:t>
      </w:r>
      <w:r w:rsidRPr="00AA2144">
        <w:rPr>
          <w:rFonts w:ascii="標楷體" w:eastAsia="標楷體" w:hAnsi="標楷體" w:hint="eastAsia"/>
          <w:color w:val="000000"/>
          <w:sz w:val="20"/>
        </w:rPr>
        <w:t>161</w:t>
      </w:r>
      <w:r w:rsidRPr="00AA2144">
        <w:rPr>
          <w:rFonts w:ascii="標楷體" w:eastAsia="標楷體" w:hAnsi="標楷體"/>
          <w:color w:val="000000"/>
          <w:sz w:val="20"/>
        </w:rPr>
        <w:t>次</w:t>
      </w:r>
      <w:r w:rsidRPr="00AA2144">
        <w:rPr>
          <w:rFonts w:ascii="標楷體" w:eastAsia="標楷體" w:hAnsi="標楷體" w:hint="eastAsia"/>
          <w:color w:val="000000"/>
          <w:sz w:val="20"/>
        </w:rPr>
        <w:t>行政</w:t>
      </w:r>
      <w:r w:rsidRPr="00AA2144">
        <w:rPr>
          <w:rFonts w:ascii="標楷體" w:eastAsia="標楷體" w:hAnsi="標楷體"/>
          <w:color w:val="000000"/>
          <w:sz w:val="20"/>
        </w:rPr>
        <w:t>會議修正通過</w:t>
      </w:r>
    </w:p>
    <w:p w:rsidR="001A30CF" w:rsidRDefault="001A30CF" w:rsidP="001A30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napToGrid w:val="0"/>
        <w:ind w:firstLine="4321"/>
        <w:jc w:val="right"/>
        <w:rPr>
          <w:rFonts w:ascii="標楷體" w:eastAsia="標楷體" w:hAnsi="標楷體"/>
          <w:sz w:val="20"/>
        </w:rPr>
      </w:pPr>
      <w:r w:rsidRPr="00AA2144">
        <w:rPr>
          <w:rFonts w:ascii="標楷體" w:eastAsia="標楷體" w:hAnsi="標楷體"/>
          <w:sz w:val="20"/>
        </w:rPr>
        <w:t xml:space="preserve">107.08.13 </w:t>
      </w:r>
      <w:r w:rsidRPr="00AA2144">
        <w:rPr>
          <w:rFonts w:ascii="標楷體" w:eastAsia="標楷體" w:hAnsi="標楷體" w:hint="eastAsia"/>
          <w:sz w:val="20"/>
        </w:rPr>
        <w:t>處秘法字第</w:t>
      </w:r>
      <w:r w:rsidRPr="00AA2144">
        <w:rPr>
          <w:rFonts w:ascii="標楷體" w:eastAsia="標楷體" w:hAnsi="標楷體"/>
          <w:color w:val="000000"/>
          <w:sz w:val="20"/>
        </w:rPr>
        <w:t>1070000038</w:t>
      </w:r>
      <w:r w:rsidRPr="00AA2144">
        <w:rPr>
          <w:rFonts w:ascii="標楷體" w:eastAsia="標楷體" w:hAnsi="標楷體" w:hint="eastAsia"/>
          <w:sz w:val="20"/>
        </w:rPr>
        <w:t>號函公布</w:t>
      </w:r>
    </w:p>
    <w:p w:rsidR="001A30CF" w:rsidRPr="00244428" w:rsidRDefault="001A30CF" w:rsidP="001A30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napToGrid w:val="0"/>
        <w:ind w:firstLine="4321"/>
        <w:jc w:val="right"/>
        <w:rPr>
          <w:rFonts w:ascii="標楷體" w:eastAsia="標楷體" w:hAnsi="標楷體"/>
          <w:sz w:val="18"/>
        </w:rPr>
      </w:pPr>
      <w:r w:rsidRPr="00244428">
        <w:rPr>
          <w:rFonts w:ascii="標楷體" w:eastAsia="標楷體" w:hAnsi="標楷體" w:hint="eastAsia"/>
          <w:sz w:val="20"/>
        </w:rPr>
        <w:t>109.05.22 總務處108學年度第2學期第3次主管會報修正通過</w:t>
      </w:r>
    </w:p>
    <w:p w:rsidR="001A30CF" w:rsidRDefault="001A30CF" w:rsidP="001A30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napToGrid w:val="0"/>
        <w:ind w:firstLine="4321"/>
        <w:jc w:val="right"/>
        <w:rPr>
          <w:rFonts w:ascii="標楷體" w:eastAsia="標楷體" w:hAnsi="標楷體"/>
          <w:sz w:val="20"/>
        </w:rPr>
      </w:pPr>
      <w:r w:rsidRPr="00AA2144">
        <w:rPr>
          <w:rFonts w:ascii="標楷體" w:eastAsia="標楷體" w:hAnsi="標楷體"/>
          <w:sz w:val="20"/>
        </w:rPr>
        <w:t>10</w:t>
      </w:r>
      <w:r>
        <w:rPr>
          <w:rFonts w:ascii="標楷體" w:eastAsia="標楷體" w:hAnsi="標楷體"/>
          <w:sz w:val="20"/>
        </w:rPr>
        <w:t>9</w:t>
      </w:r>
      <w:r w:rsidRPr="00AA2144">
        <w:rPr>
          <w:rFonts w:ascii="標楷體" w:eastAsia="標楷體" w:hAnsi="標楷體"/>
          <w:sz w:val="20"/>
        </w:rPr>
        <w:t>.08.1</w:t>
      </w:r>
      <w:r>
        <w:rPr>
          <w:rFonts w:ascii="標楷體" w:eastAsia="標楷體" w:hAnsi="標楷體"/>
          <w:sz w:val="20"/>
        </w:rPr>
        <w:t>1</w:t>
      </w:r>
      <w:r w:rsidRPr="00AA2144">
        <w:rPr>
          <w:rFonts w:ascii="標楷體" w:eastAsia="標楷體" w:hAnsi="標楷體"/>
          <w:sz w:val="20"/>
        </w:rPr>
        <w:t xml:space="preserve"> </w:t>
      </w:r>
      <w:r w:rsidRPr="00AA2144">
        <w:rPr>
          <w:rFonts w:ascii="標楷體" w:eastAsia="標楷體" w:hAnsi="標楷體" w:hint="eastAsia"/>
          <w:sz w:val="20"/>
        </w:rPr>
        <w:t>處秘法字第</w:t>
      </w:r>
      <w:r w:rsidRPr="00AA2144">
        <w:rPr>
          <w:rFonts w:ascii="標楷體" w:eastAsia="標楷體" w:hAnsi="標楷體"/>
          <w:color w:val="000000"/>
          <w:sz w:val="20"/>
        </w:rPr>
        <w:t>10</w:t>
      </w:r>
      <w:r>
        <w:rPr>
          <w:rFonts w:ascii="標楷體" w:eastAsia="標楷體" w:hAnsi="標楷體"/>
          <w:color w:val="000000"/>
          <w:sz w:val="20"/>
        </w:rPr>
        <w:t>9</w:t>
      </w:r>
      <w:r w:rsidRPr="00AA2144">
        <w:rPr>
          <w:rFonts w:ascii="標楷體" w:eastAsia="標楷體" w:hAnsi="標楷體"/>
          <w:color w:val="000000"/>
          <w:sz w:val="20"/>
        </w:rPr>
        <w:t>000003</w:t>
      </w:r>
      <w:r>
        <w:rPr>
          <w:rFonts w:ascii="標楷體" w:eastAsia="標楷體" w:hAnsi="標楷體" w:hint="eastAsia"/>
          <w:color w:val="000000"/>
          <w:sz w:val="20"/>
        </w:rPr>
        <w:t>1</w:t>
      </w:r>
      <w:r w:rsidRPr="00AA2144">
        <w:rPr>
          <w:rFonts w:ascii="標楷體" w:eastAsia="標楷體" w:hAnsi="標楷體" w:hint="eastAsia"/>
          <w:sz w:val="20"/>
        </w:rPr>
        <w:t>號函公布</w:t>
      </w:r>
    </w:p>
    <w:p w:rsidR="001A30CF" w:rsidRPr="00452C77" w:rsidRDefault="001A30CF" w:rsidP="001A30CF">
      <w:pPr>
        <w:jc w:val="right"/>
        <w:rPr>
          <w:rFonts w:ascii="標楷體" w:eastAsia="標楷體" w:hAnsi="標楷體"/>
          <w:sz w:val="20"/>
        </w:rPr>
      </w:pPr>
    </w:p>
    <w:p w:rsidR="001A30CF" w:rsidRDefault="001A30CF" w:rsidP="001A30CF">
      <w:pPr>
        <w:ind w:left="490" w:hangingChars="204" w:hanging="49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 w:hint="eastAsia"/>
          <w:spacing w:val="-8"/>
        </w:rPr>
        <w:t>為確保本校淡水校園安全及環境衛生</w:t>
      </w:r>
      <w:r>
        <w:rPr>
          <w:rFonts w:ascii="標楷體" w:eastAsia="標楷體" w:hAnsi="標楷體" w:hint="eastAsia"/>
          <w:szCs w:val="26"/>
        </w:rPr>
        <w:t>，妥適執行校園內動物管理，特成立淡江大學淡水校園動物管理工作</w:t>
      </w:r>
      <w:r>
        <w:rPr>
          <w:rFonts w:ascii="華康楷書體W5(P)" w:eastAsia="標楷體" w:hint="eastAsia"/>
        </w:rPr>
        <w:t>會議</w:t>
      </w:r>
      <w:r>
        <w:rPr>
          <w:rFonts w:ascii="標楷體" w:eastAsia="標楷體" w:hAnsi="標楷體" w:hint="eastAsia"/>
          <w:szCs w:val="26"/>
        </w:rPr>
        <w:t>(以下簡稱本</w:t>
      </w:r>
      <w:r>
        <w:rPr>
          <w:rFonts w:ascii="華康楷書體W5(P)" w:eastAsia="標楷體" w:hint="eastAsia"/>
        </w:rPr>
        <w:t>會議</w:t>
      </w:r>
      <w:r>
        <w:rPr>
          <w:rFonts w:ascii="標楷體" w:eastAsia="標楷體" w:hAnsi="標楷體" w:hint="eastAsia"/>
          <w:szCs w:val="26"/>
        </w:rPr>
        <w:t>)。</w:t>
      </w:r>
    </w:p>
    <w:p w:rsidR="001A30CF" w:rsidRDefault="001A30CF" w:rsidP="001A30CF">
      <w:pPr>
        <w:ind w:left="490" w:hangingChars="204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二、本</w:t>
      </w:r>
      <w:r>
        <w:rPr>
          <w:rFonts w:ascii="華康楷書體W5(P)" w:eastAsia="標楷體" w:hint="eastAsia"/>
        </w:rPr>
        <w:t>會議權責</w:t>
      </w:r>
      <w:r>
        <w:rPr>
          <w:rFonts w:ascii="標楷體" w:eastAsia="標楷體" w:hAnsi="標楷體" w:hint="eastAsia"/>
        </w:rPr>
        <w:t>：</w:t>
      </w:r>
    </w:p>
    <w:p w:rsidR="001A30CF" w:rsidRDefault="001A30CF" w:rsidP="001A30CF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(一)諮詢淡水校園各項有關動物管理事宜。</w:t>
      </w:r>
    </w:p>
    <w:p w:rsidR="001A30CF" w:rsidRDefault="001A30CF" w:rsidP="001A30CF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(二)執行淡水校園各項動物管理計畫事宜。</w:t>
      </w:r>
    </w:p>
    <w:p w:rsidR="001A30CF" w:rsidRDefault="001A30CF" w:rsidP="001A30CF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(三)其他有關動物管理事宜之建議與推動。</w:t>
      </w:r>
    </w:p>
    <w:p w:rsidR="001A30CF" w:rsidRDefault="001A30CF" w:rsidP="001A30CF">
      <w:pPr>
        <w:ind w:left="490" w:hangingChars="204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DA0134">
        <w:rPr>
          <w:rFonts w:ascii="標楷體" w:eastAsia="標楷體" w:hAnsi="標楷體" w:hint="eastAsia"/>
        </w:rPr>
        <w:t>本會議置委員九人，總務長、環境保護及安全衛生中心主任、學生事務處課外活動輔導組組長、總務處事務整備組組長、關懷動物相關社團社長為當然委員，並邀請具相關專長之教職員工或校外人士擔任委員</w:t>
      </w:r>
      <w:r>
        <w:rPr>
          <w:rFonts w:ascii="標楷體" w:eastAsia="標楷體" w:hAnsi="標楷體" w:hint="eastAsia"/>
        </w:rPr>
        <w:t>。</w:t>
      </w:r>
    </w:p>
    <w:p w:rsidR="001A30CF" w:rsidRDefault="001A30CF" w:rsidP="001A30CF">
      <w:pPr>
        <w:ind w:leftChars="204" w:left="490" w:firstLineChars="5" w:firstLine="1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本會議置主任委員一人，由總務長擔任，除當然委員外，委員由主任委員提請校長聘任之。委員任期一年，期滿得續聘之。</w:t>
      </w:r>
    </w:p>
    <w:p w:rsidR="001A30CF" w:rsidRDefault="001A30CF" w:rsidP="001A30CF">
      <w:pPr>
        <w:ind w:left="490" w:hangingChars="204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四、本會議由主任委員召集並主持之，每學年至少召開會議一次，必要時得召開臨時會議。</w:t>
      </w:r>
    </w:p>
    <w:p w:rsidR="001A30CF" w:rsidRDefault="001A30CF" w:rsidP="001A30CF">
      <w:pPr>
        <w:ind w:left="490" w:hangingChars="204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五、本會議開會時，得邀請相關單位人員列席。</w:t>
      </w:r>
    </w:p>
    <w:p w:rsidR="001A30CF" w:rsidRDefault="001A30CF" w:rsidP="001A30CF">
      <w:pPr>
        <w:ind w:left="490" w:hangingChars="204" w:hanging="490"/>
      </w:pPr>
      <w:r>
        <w:rPr>
          <w:rFonts w:ascii="標楷體" w:eastAsia="標楷體" w:hAnsi="標楷體" w:hint="eastAsia"/>
        </w:rPr>
        <w:t>六、本要點經總務處主管會報通過，報請校長核定後，自公布日實施；修正時亦同。</w:t>
      </w:r>
    </w:p>
    <w:p w:rsidR="00973C23" w:rsidRPr="001A30CF" w:rsidRDefault="00973C23"/>
    <w:sectPr w:rsidR="00973C23" w:rsidRPr="001A30CF" w:rsidSect="007D145C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9D" w:rsidRDefault="003A129D" w:rsidP="00AB2A85">
      <w:r>
        <w:separator/>
      </w:r>
    </w:p>
  </w:endnote>
  <w:endnote w:type="continuationSeparator" w:id="0">
    <w:p w:rsidR="003A129D" w:rsidRDefault="003A129D" w:rsidP="00AB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057535"/>
      <w:docPartObj>
        <w:docPartGallery w:val="Page Numbers (Bottom of Page)"/>
        <w:docPartUnique/>
      </w:docPartObj>
    </w:sdtPr>
    <w:sdtContent>
      <w:p w:rsidR="00AB2A85" w:rsidRDefault="00AB2A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B2A85">
          <w:rPr>
            <w:noProof/>
            <w:lang w:val="zh-TW"/>
          </w:rPr>
          <w:t>1</w:t>
        </w:r>
        <w:r>
          <w:fldChar w:fldCharType="end"/>
        </w:r>
      </w:p>
    </w:sdtContent>
  </w:sdt>
  <w:p w:rsidR="00AB2A85" w:rsidRDefault="00AB2A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9D" w:rsidRDefault="003A129D" w:rsidP="00AB2A85">
      <w:r>
        <w:separator/>
      </w:r>
    </w:p>
  </w:footnote>
  <w:footnote w:type="continuationSeparator" w:id="0">
    <w:p w:rsidR="003A129D" w:rsidRDefault="003A129D" w:rsidP="00AB2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85" w:rsidRPr="00AB2A85" w:rsidRDefault="00AB2A85">
    <w:pPr>
      <w:pStyle w:val="a4"/>
    </w:pPr>
    <w:r w:rsidRPr="00AB2A85">
      <w:rPr>
        <w:rFonts w:ascii="標楷體" w:eastAsia="標楷體" w:hAnsi="標楷體" w:hint="eastAsia"/>
        <w:bCs/>
      </w:rPr>
      <w:t>7-23</w:t>
    </w:r>
    <w:r w:rsidRPr="00AB2A85">
      <w:rPr>
        <w:rFonts w:ascii="標楷體" w:eastAsia="標楷體" w:hAnsi="標楷體" w:hint="eastAsia"/>
        <w:bCs/>
      </w:rPr>
      <w:t>淡江大學淡水校園動物管理工作會議設置要點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CF"/>
    <w:rsid w:val="001A30CF"/>
    <w:rsid w:val="003A129D"/>
    <w:rsid w:val="007D145C"/>
    <w:rsid w:val="00973C23"/>
    <w:rsid w:val="00AB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57059-6AA8-476E-B4B9-996C1E13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0CF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提案"/>
    <w:basedOn w:val="a"/>
    <w:rsid w:val="001A30CF"/>
    <w:pPr>
      <w:adjustRightInd w:val="0"/>
      <w:spacing w:after="60" w:line="360" w:lineRule="atLeast"/>
      <w:ind w:leftChars="192" w:left="461"/>
      <w:textAlignment w:val="baseline"/>
    </w:pPr>
    <w:rPr>
      <w:rFonts w:ascii="標楷體" w:eastAsia="標楷體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AB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2A85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2A8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2</cp:revision>
  <dcterms:created xsi:type="dcterms:W3CDTF">2020-08-10T07:51:00Z</dcterms:created>
  <dcterms:modified xsi:type="dcterms:W3CDTF">2020-08-10T07:53:00Z</dcterms:modified>
</cp:coreProperties>
</file>