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41B" w14:textId="77777777" w:rsidR="00A34640" w:rsidRPr="005C7084" w:rsidRDefault="00A34640" w:rsidP="00A3464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38601986"/>
      <w:r w:rsidRPr="005C7084">
        <w:rPr>
          <w:rFonts w:ascii="標楷體" w:eastAsia="標楷體" w:hAnsi="標楷體" w:hint="eastAsia"/>
          <w:sz w:val="28"/>
          <w:szCs w:val="28"/>
        </w:rPr>
        <w:t>淡江大學</w:t>
      </w:r>
      <w:r>
        <w:rPr>
          <w:rFonts w:ascii="標楷體" w:eastAsia="標楷體" w:hAnsi="標楷體" w:hint="eastAsia"/>
          <w:sz w:val="28"/>
          <w:szCs w:val="28"/>
        </w:rPr>
        <w:t>節能管理員設置</w:t>
      </w:r>
      <w:r w:rsidRPr="005C7084">
        <w:rPr>
          <w:rFonts w:ascii="標楷體" w:eastAsia="標楷體" w:hAnsi="標楷體" w:hint="eastAsia"/>
          <w:sz w:val="28"/>
          <w:szCs w:val="28"/>
        </w:rPr>
        <w:t>要點</w:t>
      </w:r>
      <w:bookmarkEnd w:id="0"/>
    </w:p>
    <w:p w14:paraId="00B56E4E" w14:textId="77777777" w:rsidR="00A34640" w:rsidRPr="00FE4B13" w:rsidRDefault="00A34640" w:rsidP="00DA26EE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E4B13">
        <w:rPr>
          <w:rFonts w:ascii="標楷體" w:eastAsia="標楷體" w:hAnsi="標楷體" w:hint="eastAsia"/>
          <w:sz w:val="20"/>
          <w:szCs w:val="20"/>
        </w:rPr>
        <w:t>100.01.05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FE4B13">
        <w:rPr>
          <w:rFonts w:ascii="標楷體" w:eastAsia="標楷體" w:hAnsi="標楷體" w:hint="eastAsia"/>
          <w:sz w:val="20"/>
          <w:szCs w:val="20"/>
        </w:rPr>
        <w:t>校園永續推動小組99學年度第1次會議通過</w:t>
      </w:r>
    </w:p>
    <w:p w14:paraId="4B555D2C" w14:textId="77777777" w:rsidR="00A34640" w:rsidRDefault="00A34640" w:rsidP="00DA26EE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bCs/>
          <w:snapToGrid w:val="0"/>
          <w:sz w:val="20"/>
        </w:rPr>
        <w:t>100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.</w:t>
      </w:r>
      <w:r>
        <w:rPr>
          <w:rFonts w:ascii="標楷體" w:eastAsia="標楷體" w:hAnsi="標楷體" w:hint="eastAsia"/>
          <w:bCs/>
          <w:snapToGrid w:val="0"/>
          <w:sz w:val="20"/>
        </w:rPr>
        <w:t>02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.</w:t>
      </w:r>
      <w:r>
        <w:rPr>
          <w:rFonts w:ascii="標楷體" w:eastAsia="標楷體" w:hAnsi="標楷體" w:hint="eastAsia"/>
          <w:bCs/>
          <w:snapToGrid w:val="0"/>
          <w:sz w:val="20"/>
        </w:rPr>
        <w:t>18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 xml:space="preserve"> 室秘法字第</w:t>
      </w:r>
      <w:r>
        <w:rPr>
          <w:rFonts w:ascii="標楷體" w:eastAsia="標楷體" w:hAnsi="標楷體" w:hint="eastAsia"/>
          <w:bCs/>
          <w:snapToGrid w:val="0"/>
          <w:sz w:val="20"/>
        </w:rPr>
        <w:t>100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00000</w:t>
      </w:r>
      <w:r>
        <w:rPr>
          <w:rFonts w:ascii="標楷體" w:eastAsia="標楷體" w:hAnsi="標楷體" w:hint="eastAsia"/>
          <w:bCs/>
          <w:snapToGrid w:val="0"/>
          <w:sz w:val="20"/>
        </w:rPr>
        <w:t>07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號函公布</w:t>
      </w:r>
    </w:p>
    <w:p w14:paraId="24E4506F" w14:textId="77777777" w:rsidR="00A34640" w:rsidRDefault="00A34640" w:rsidP="00DA26EE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109.06.30環境永續推動委員會108學年度會議修正通過</w:t>
      </w:r>
    </w:p>
    <w:p w14:paraId="65EE7C80" w14:textId="77777777" w:rsidR="007A5A4C" w:rsidRDefault="007A5A4C" w:rsidP="00DA26EE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24</w:t>
      </w:r>
      <w:r>
        <w:rPr>
          <w:rFonts w:ascii="標楷體" w:eastAsia="標楷體" w:hAnsi="標楷體" w:cs="新細明體" w:hint="eastAsia"/>
          <w:sz w:val="20"/>
        </w:rPr>
        <w:t xml:space="preserve"> 處秘法字第10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p w14:paraId="29C4EEF4" w14:textId="77777777" w:rsidR="00DA26EE" w:rsidRDefault="00DA26EE" w:rsidP="00DA26EE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 w:hint="eastAsia"/>
          <w:color w:val="000000"/>
          <w:sz w:val="20"/>
        </w:rPr>
        <w:t>.06.</w:t>
      </w:r>
      <w:r>
        <w:rPr>
          <w:rFonts w:ascii="標楷體" w:eastAsia="標楷體" w:hAnsi="標楷體"/>
          <w:color w:val="000000"/>
          <w:sz w:val="20"/>
        </w:rPr>
        <w:t>29</w:t>
      </w:r>
      <w:r>
        <w:rPr>
          <w:rFonts w:ascii="標楷體" w:eastAsia="標楷體" w:hAnsi="標楷體" w:hint="eastAsia"/>
          <w:color w:val="000000"/>
          <w:sz w:val="20"/>
        </w:rPr>
        <w:t>環境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永續暨管理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系統推動委員會1</w:t>
      </w:r>
      <w:r>
        <w:rPr>
          <w:rFonts w:ascii="標楷體" w:eastAsia="標楷體" w:hAnsi="標楷體"/>
          <w:color w:val="000000"/>
          <w:sz w:val="20"/>
        </w:rPr>
        <w:t>11</w:t>
      </w:r>
      <w:r>
        <w:rPr>
          <w:rFonts w:ascii="標楷體" w:eastAsia="標楷體" w:hAnsi="標楷體" w:hint="eastAsia"/>
          <w:color w:val="000000"/>
          <w:sz w:val="20"/>
        </w:rPr>
        <w:t>學年度第2次管理審查會議修正通過</w:t>
      </w:r>
    </w:p>
    <w:p w14:paraId="030FD9B4" w14:textId="77777777" w:rsidR="00DA26EE" w:rsidRDefault="00DA26EE" w:rsidP="00DA26EE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17</w:t>
      </w:r>
      <w:r>
        <w:rPr>
          <w:rFonts w:ascii="標楷體" w:eastAsia="標楷體" w:hAnsi="標楷體" w:cs="新細明體" w:hint="eastAsia"/>
          <w:sz w:val="20"/>
        </w:rPr>
        <w:t xml:space="preserve">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p w14:paraId="092B33F6" w14:textId="77777777" w:rsidR="00A34640" w:rsidRPr="00DA26EE" w:rsidRDefault="00A34640" w:rsidP="00A34640">
      <w:pPr>
        <w:spacing w:line="200" w:lineRule="atLeast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</w:p>
    <w:p w14:paraId="597528B3" w14:textId="77777777" w:rsidR="00A34640" w:rsidRDefault="00A34640" w:rsidP="00A3464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一、為有效促進節約能源，落實擴大參與，</w:t>
      </w:r>
      <w:r w:rsidRPr="00CF152D">
        <w:rPr>
          <w:rFonts w:ascii="標楷體" w:eastAsia="標楷體" w:hAnsi="標楷體" w:hint="eastAsia"/>
        </w:rPr>
        <w:t>依據「</w:t>
      </w:r>
      <w:r w:rsidRPr="00CF152D">
        <w:rPr>
          <w:rFonts w:ascii="標楷體" w:eastAsia="標楷體" w:hAnsi="標楷體"/>
        </w:rPr>
        <w:t>淡江大學節約用電實施規則</w:t>
      </w:r>
      <w:r w:rsidRPr="00CF152D">
        <w:rPr>
          <w:rFonts w:ascii="標楷體" w:eastAsia="標楷體" w:hAnsi="標楷體" w:hint="eastAsia"/>
        </w:rPr>
        <w:t>」第五條</w:t>
      </w:r>
      <w:r>
        <w:rPr>
          <w:rFonts w:ascii="標楷體" w:eastAsia="標楷體" w:hAnsi="標楷體" w:hint="eastAsia"/>
        </w:rPr>
        <w:t>，</w:t>
      </w:r>
      <w:r w:rsidRPr="00CF152D">
        <w:rPr>
          <w:rFonts w:ascii="標楷體" w:eastAsia="標楷體" w:hAnsi="標楷體" w:hint="eastAsia"/>
        </w:rPr>
        <w:t>訂定</w:t>
      </w:r>
      <w:r>
        <w:rPr>
          <w:rFonts w:ascii="標楷體" w:eastAsia="標楷體" w:hAnsi="標楷體" w:hint="eastAsia"/>
        </w:rPr>
        <w:t>「淡江大學節能管理員設置要點」(以下簡稱本要點)</w:t>
      </w:r>
      <w:r w:rsidRPr="00CF152D">
        <w:rPr>
          <w:rFonts w:ascii="標楷體" w:eastAsia="標楷體" w:hAnsi="標楷體" w:hint="eastAsia"/>
        </w:rPr>
        <w:t>。</w:t>
      </w:r>
    </w:p>
    <w:p w14:paraId="7EA74E0A" w14:textId="77777777" w:rsidR="00A34640" w:rsidRDefault="00A34640" w:rsidP="00A34640">
      <w:pPr>
        <w:ind w:left="480" w:hangingChars="200" w:hanging="480"/>
        <w:rPr>
          <w:rFonts w:ascii="標楷體" w:eastAsia="標楷體" w:hAnsi="標楷體"/>
        </w:rPr>
      </w:pPr>
      <w:r w:rsidRPr="00BA384B">
        <w:rPr>
          <w:rFonts w:ascii="標楷體" w:eastAsia="標楷體" w:hAnsi="標楷體" w:hint="eastAsia"/>
          <w:snapToGrid w:val="0"/>
        </w:rPr>
        <w:t>二、</w:t>
      </w:r>
      <w:r>
        <w:rPr>
          <w:rFonts w:ascii="標楷體" w:eastAsia="標楷體" w:hAnsi="標楷體" w:hint="eastAsia"/>
        </w:rPr>
        <w:t>節能管理員由該單位環安推動人擔任；環安推動人產生方式另依本校「</w:t>
      </w:r>
      <w:r w:rsidRPr="00786CDB">
        <w:rPr>
          <w:rFonts w:ascii="標楷體" w:eastAsia="標楷體" w:hAnsi="標楷體" w:cs="新細明體"/>
          <w:color w:val="000000"/>
        </w:rPr>
        <w:t>環境</w:t>
      </w:r>
      <w:r w:rsidRPr="00786CDB">
        <w:rPr>
          <w:rFonts w:ascii="標楷體" w:eastAsia="標楷體" w:hAnsi="標楷體" w:cs="新細明體" w:hint="eastAsia"/>
          <w:color w:val="000000"/>
        </w:rPr>
        <w:t>保護及</w:t>
      </w:r>
      <w:r w:rsidRPr="00786CDB">
        <w:rPr>
          <w:rFonts w:ascii="標楷體" w:eastAsia="標楷體" w:hAnsi="標楷體" w:cs="新細明體"/>
          <w:color w:val="000000"/>
        </w:rPr>
        <w:t>安全</w:t>
      </w:r>
      <w:r w:rsidRPr="00786CDB">
        <w:rPr>
          <w:rFonts w:ascii="標楷體" w:eastAsia="標楷體" w:hAnsi="標楷體" w:cs="新細明體" w:hint="eastAsia"/>
          <w:color w:val="000000"/>
        </w:rPr>
        <w:t>衛生</w:t>
      </w:r>
      <w:r w:rsidRPr="00786CDB">
        <w:rPr>
          <w:rFonts w:ascii="標楷體" w:eastAsia="標楷體" w:hAnsi="標楷體" w:cs="新細明體"/>
          <w:color w:val="000000"/>
        </w:rPr>
        <w:t>推動人</w:t>
      </w:r>
      <w:r w:rsidRPr="00786CDB">
        <w:rPr>
          <w:rFonts w:ascii="標楷體" w:eastAsia="標楷體" w:hAnsi="標楷體" w:cs="新細明體" w:hint="eastAsia"/>
          <w:color w:val="000000"/>
        </w:rPr>
        <w:t>員</w:t>
      </w:r>
      <w:r w:rsidRPr="00786CDB">
        <w:rPr>
          <w:rFonts w:ascii="標楷體" w:eastAsia="標楷體" w:hAnsi="標楷體" w:cs="新細明體"/>
          <w:color w:val="000000"/>
        </w:rPr>
        <w:t>設置要點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cs="新細明體" w:hint="eastAsia"/>
          <w:color w:val="000000"/>
        </w:rPr>
        <w:t>辦理</w:t>
      </w:r>
      <w:r>
        <w:rPr>
          <w:rFonts w:ascii="標楷體" w:eastAsia="標楷體" w:hAnsi="標楷體" w:hint="eastAsia"/>
        </w:rPr>
        <w:t>。</w:t>
      </w:r>
    </w:p>
    <w:p w14:paraId="7369CEDD" w14:textId="77777777" w:rsidR="00A34640" w:rsidRDefault="00A34640" w:rsidP="00A34640">
      <w:pPr>
        <w:tabs>
          <w:tab w:val="left" w:pos="540"/>
        </w:tabs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三、一級單位節能管理員任務如下：</w:t>
      </w:r>
    </w:p>
    <w:p w14:paraId="3D31F097" w14:textId="77777777" w:rsidR="00A34640" w:rsidRDefault="00A34640" w:rsidP="00A34640">
      <w:pPr>
        <w:tabs>
          <w:tab w:val="left" w:pos="742"/>
        </w:tabs>
        <w:ind w:leftChars="110" w:left="478" w:hangingChars="89" w:hanging="2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(一)規劃及執行單位節能工作，宣導節能相關訊息。</w:t>
      </w:r>
    </w:p>
    <w:p w14:paraId="3FE7B7E2" w14:textId="77777777" w:rsidR="00A34640" w:rsidRDefault="00A34640" w:rsidP="00A34640">
      <w:pPr>
        <w:tabs>
          <w:tab w:val="left" w:pos="742"/>
        </w:tabs>
        <w:ind w:leftChars="110" w:left="478" w:hangingChars="89" w:hanging="2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(二)督導所屬單位節能工作執行事項。</w:t>
      </w:r>
    </w:p>
    <w:p w14:paraId="37862993" w14:textId="77777777" w:rsidR="00A34640" w:rsidRDefault="00A34640" w:rsidP="00A34640">
      <w:pPr>
        <w:tabs>
          <w:tab w:val="left" w:pos="742"/>
        </w:tabs>
        <w:ind w:leftChars="110" w:left="478" w:hangingChars="89" w:hanging="2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(三)彙整所屬單位用電異常狀況。</w:t>
      </w:r>
    </w:p>
    <w:p w14:paraId="30F5C964" w14:textId="77777777" w:rsidR="00A34640" w:rsidRDefault="00A34640" w:rsidP="00A34640">
      <w:pPr>
        <w:tabs>
          <w:tab w:val="left" w:pos="742"/>
        </w:tabs>
        <w:ind w:leftChars="110" w:left="478" w:hangingChars="89" w:hanging="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(四)提報單位節能改善計畫。</w:t>
      </w:r>
    </w:p>
    <w:p w14:paraId="603BC4C3" w14:textId="77777777" w:rsidR="00A34640" w:rsidRDefault="00A34640" w:rsidP="00A34640">
      <w:pPr>
        <w:tabs>
          <w:tab w:val="left" w:pos="540"/>
        </w:tabs>
        <w:ind w:left="480" w:hangingChars="200" w:hanging="480"/>
        <w:jc w:val="both"/>
        <w:rPr>
          <w:rFonts w:ascii="標楷體" w:eastAsia="標楷體" w:hAnsi="標楷體"/>
          <w:snapToGrid w:val="0"/>
        </w:rPr>
      </w:pPr>
      <w:r w:rsidRPr="001E1213">
        <w:rPr>
          <w:rFonts w:ascii="標楷體" w:eastAsia="標楷體" w:hAnsi="標楷體" w:hint="eastAsia"/>
          <w:snapToGrid w:val="0"/>
        </w:rPr>
        <w:t>四、二級單位節能管理員</w:t>
      </w:r>
      <w:r>
        <w:rPr>
          <w:rFonts w:ascii="標楷體" w:eastAsia="標楷體" w:hAnsi="標楷體" w:hint="eastAsia"/>
          <w:snapToGrid w:val="0"/>
        </w:rPr>
        <w:t>任務如下：</w:t>
      </w:r>
    </w:p>
    <w:p w14:paraId="6FF858F5" w14:textId="77777777" w:rsidR="00A34640" w:rsidRDefault="00A34640" w:rsidP="00A34640">
      <w:pPr>
        <w:tabs>
          <w:tab w:val="left" w:pos="540"/>
        </w:tabs>
        <w:ind w:leftChars="111" w:left="741" w:hangingChars="198" w:hanging="47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>(一)規劃及執行單位節能工作</w:t>
      </w:r>
      <w:r w:rsidRPr="001E1213">
        <w:rPr>
          <w:rFonts w:ascii="標楷體" w:eastAsia="標楷體" w:hAnsi="標楷體" w:hint="eastAsia"/>
          <w:snapToGrid w:val="0"/>
        </w:rPr>
        <w:t>，</w:t>
      </w:r>
      <w:r>
        <w:rPr>
          <w:rFonts w:ascii="標楷體" w:eastAsia="標楷體" w:hAnsi="標楷體" w:hint="eastAsia"/>
        </w:rPr>
        <w:t>宣導節能相關訊息。</w:t>
      </w:r>
    </w:p>
    <w:p w14:paraId="2579B354" w14:textId="77777777" w:rsidR="00A34640" w:rsidRDefault="00A34640" w:rsidP="00A34640">
      <w:pPr>
        <w:tabs>
          <w:tab w:val="left" w:pos="540"/>
        </w:tabs>
        <w:ind w:leftChars="111" w:left="741" w:hangingChars="198" w:hanging="47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>(二)定期查核單位所屬空間用電情形，記錄特殊活動或用電異常狀況。</w:t>
      </w:r>
    </w:p>
    <w:p w14:paraId="48E16EF6" w14:textId="77777777" w:rsidR="00A34640" w:rsidRDefault="00A34640" w:rsidP="00A34640">
      <w:pPr>
        <w:tabs>
          <w:tab w:val="left" w:pos="540"/>
        </w:tabs>
        <w:ind w:leftChars="111" w:left="741" w:hangingChars="198" w:hanging="47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>(三)填報節能工作自主檢核表</w:t>
      </w:r>
      <w:r w:rsidRPr="001E1213">
        <w:rPr>
          <w:rFonts w:ascii="標楷體" w:eastAsia="標楷體" w:hAnsi="標楷體" w:hint="eastAsia"/>
          <w:snapToGrid w:val="0"/>
        </w:rPr>
        <w:t>。</w:t>
      </w:r>
    </w:p>
    <w:p w14:paraId="0B6ABE38" w14:textId="77777777" w:rsidR="00A34640" w:rsidRDefault="00A34640" w:rsidP="00A34640">
      <w:pPr>
        <w:ind w:leftChars="111" w:left="741" w:hangingChars="198" w:hanging="475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>(四)檢討節能工作執行內容及建議改善事項。</w:t>
      </w:r>
    </w:p>
    <w:p w14:paraId="19101E92" w14:textId="3A6FF705" w:rsidR="00A34640" w:rsidRDefault="00A34640" w:rsidP="00A34640">
      <w:pPr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五、節能管理員應配合參加環安中心推薦或開辦之節能研習活動；如有需要，得邀集相關單位節能管理員列席</w:t>
      </w:r>
      <w:r w:rsidR="007752FA" w:rsidRPr="007752FA">
        <w:rPr>
          <w:rFonts w:eastAsia="標楷體" w:hint="eastAsia"/>
          <w:snapToGrid w:val="0"/>
          <w:color w:val="000000"/>
        </w:rPr>
        <w:t>環境永續暨</w:t>
      </w:r>
      <w:r w:rsidR="007752FA" w:rsidRPr="007752FA">
        <w:rPr>
          <w:rFonts w:eastAsia="標楷體"/>
          <w:snapToGrid w:val="0"/>
          <w:color w:val="000000"/>
        </w:rPr>
        <w:t>管理系統推動委員會</w:t>
      </w:r>
      <w:r w:rsidRPr="00540290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。</w:t>
      </w:r>
    </w:p>
    <w:p w14:paraId="1A7191AC" w14:textId="77777777" w:rsidR="00A34640" w:rsidRDefault="00A34640" w:rsidP="00A34640">
      <w:pPr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六、推展節能工作之經費，由各單位年度預算支應為原則；有特殊需求經專簽核定後，不在此限</w:t>
      </w:r>
    </w:p>
    <w:p w14:paraId="11EE23AB" w14:textId="3B23E4F1" w:rsidR="00A34640" w:rsidRDefault="00A34640" w:rsidP="00A34640">
      <w:pPr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0A64EA">
        <w:rPr>
          <w:rFonts w:ascii="標楷體" w:eastAsia="標楷體" w:hAnsi="標楷體" w:hint="eastAsia"/>
        </w:rPr>
        <w:t>本要點經</w:t>
      </w:r>
      <w:r w:rsidR="007752FA" w:rsidRPr="007752FA">
        <w:rPr>
          <w:rFonts w:eastAsia="標楷體" w:hint="eastAsia"/>
          <w:snapToGrid w:val="0"/>
          <w:color w:val="000000"/>
        </w:rPr>
        <w:t>環境永續暨</w:t>
      </w:r>
      <w:r w:rsidR="007752FA" w:rsidRPr="007752FA">
        <w:rPr>
          <w:rFonts w:eastAsia="標楷體"/>
          <w:snapToGrid w:val="0"/>
          <w:color w:val="000000"/>
        </w:rPr>
        <w:t>管理系統推動委員會</w:t>
      </w:r>
      <w:r>
        <w:rPr>
          <w:rFonts w:ascii="標楷體" w:eastAsia="標楷體" w:hAnsi="標楷體" w:hint="eastAsia"/>
        </w:rPr>
        <w:t>會議</w:t>
      </w:r>
      <w:r w:rsidRPr="000A64EA">
        <w:rPr>
          <w:rFonts w:ascii="標楷體" w:eastAsia="標楷體" w:hAnsi="標楷體" w:hint="eastAsia"/>
        </w:rPr>
        <w:t>通過，報請校長核定後，自公布日實施；修正時亦同。</w:t>
      </w:r>
    </w:p>
    <w:p w14:paraId="77DB02BA" w14:textId="77777777" w:rsidR="00973C23" w:rsidRPr="00A34640" w:rsidRDefault="00973C23"/>
    <w:sectPr w:rsidR="00973C23" w:rsidRPr="00A34640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3CE" w14:textId="77777777" w:rsidR="00C54D1F" w:rsidRDefault="00C54D1F" w:rsidP="00434291">
      <w:r>
        <w:separator/>
      </w:r>
    </w:p>
  </w:endnote>
  <w:endnote w:type="continuationSeparator" w:id="0">
    <w:p w14:paraId="418FD901" w14:textId="77777777" w:rsidR="00C54D1F" w:rsidRDefault="00C54D1F" w:rsidP="0043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FCCD" w14:textId="77777777" w:rsidR="00C54D1F" w:rsidRDefault="00C54D1F" w:rsidP="00434291">
      <w:r>
        <w:separator/>
      </w:r>
    </w:p>
  </w:footnote>
  <w:footnote w:type="continuationSeparator" w:id="0">
    <w:p w14:paraId="487B7FEA" w14:textId="77777777" w:rsidR="00C54D1F" w:rsidRDefault="00C54D1F" w:rsidP="0043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2863" w14:textId="77777777" w:rsidR="00434291" w:rsidRPr="00434291" w:rsidRDefault="00434291">
    <w:pPr>
      <w:pStyle w:val="a3"/>
    </w:pPr>
    <w:r w:rsidRPr="00434291">
      <w:rPr>
        <w:rFonts w:ascii="標楷體" w:eastAsia="標楷體" w:hAnsi="標楷體" w:hint="eastAsia"/>
      </w:rPr>
      <w:t>7-49淡江大學節能管理員設置要點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0"/>
    <w:rsid w:val="00434291"/>
    <w:rsid w:val="00540290"/>
    <w:rsid w:val="00545DEE"/>
    <w:rsid w:val="007752FA"/>
    <w:rsid w:val="007A5A4C"/>
    <w:rsid w:val="007D145C"/>
    <w:rsid w:val="00973C23"/>
    <w:rsid w:val="00A34640"/>
    <w:rsid w:val="00AA700C"/>
    <w:rsid w:val="00C54D1F"/>
    <w:rsid w:val="00CF0100"/>
    <w:rsid w:val="00DA26EE"/>
    <w:rsid w:val="00F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2003A"/>
  <w15:chartTrackingRefBased/>
  <w15:docId w15:val="{29981840-6569-4178-9C37-062AAC2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4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2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2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劉桂香</cp:lastModifiedBy>
  <cp:revision>6</cp:revision>
  <dcterms:created xsi:type="dcterms:W3CDTF">2020-08-20T03:41:00Z</dcterms:created>
  <dcterms:modified xsi:type="dcterms:W3CDTF">2023-08-17T02:59:00Z</dcterms:modified>
</cp:coreProperties>
</file>